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right"/>
        <w:textAlignment w:val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43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720"/>
          <w:tab w:val="left" w:pos="1183"/>
        </w:tabs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Горно-Алтайск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textAlignment w:val="auto"/>
        <w:rPr>
          <w:rFonts w:hint="default"/>
          <w:color w:val="000000"/>
          <w:sz w:val="28"/>
          <w:szCs w:val="28"/>
          <w:highlight w:val="yellow"/>
          <w:lang w:val="en-US" w:bidi="ru-RU"/>
        </w:rPr>
      </w:pPr>
      <w:r>
        <w:rPr>
          <w:color w:val="000000"/>
          <w:sz w:val="28"/>
          <w:szCs w:val="28"/>
          <w:lang w:bidi="ru-RU"/>
        </w:rPr>
        <w:t>О внесении изменений в некоторы</w:t>
      </w:r>
      <w:r>
        <w:rPr>
          <w:color w:val="000000"/>
          <w:sz w:val="28"/>
          <w:szCs w:val="28"/>
          <w:highlight w:val="none"/>
          <w:lang w:bidi="ru-RU"/>
        </w:rPr>
        <w:t>е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постановления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textAlignment w:val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Правительства Республики Алтай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textAlignment w:val="auto"/>
        <w:rPr>
          <w:color w:val="000000"/>
          <w:sz w:val="28"/>
          <w:szCs w:val="28"/>
          <w:lang w:bidi="ru-RU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Style w:val="11"/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lang w:bidi="ru-RU"/>
        </w:rPr>
        <w:t xml:space="preserve">Правительство Республики Алтай </w:t>
      </w:r>
      <w:r>
        <w:rPr>
          <w:rStyle w:val="11"/>
          <w:b w:val="0"/>
          <w:bCs w:val="0"/>
          <w:sz w:val="28"/>
          <w:szCs w:val="28"/>
        </w:rPr>
        <w:t>постановляет: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987" w:firstLineChars="235"/>
        <w:contextualSpacing/>
        <w:jc w:val="both"/>
        <w:textAlignment w:val="auto"/>
        <w:rPr>
          <w:rStyle w:val="11"/>
          <w:b w:val="0"/>
          <w:bCs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color w:val="000000"/>
          <w:sz w:val="28"/>
          <w:szCs w:val="28"/>
          <w:lang w:val="en-US" w:bidi="ru-RU"/>
        </w:rPr>
      </w:pPr>
      <w:r>
        <w:rPr>
          <w:rFonts w:hint="default"/>
          <w:b w:val="0"/>
          <w:color w:val="000000"/>
          <w:sz w:val="28"/>
          <w:szCs w:val="28"/>
          <w:lang w:val="en-US" w:bidi="ru-RU"/>
        </w:rPr>
        <w:t>Утвердить прилагаемые изменения, которые вносятся в некоторые постановления Правительства Республики Алтай.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color w:val="000000"/>
          <w:sz w:val="28"/>
          <w:szCs w:val="28"/>
          <w:lang w:val="en-US" w:bidi="ru-RU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b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717" w:tblpY="3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8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center"/>
              <w:textAlignment w:va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Республики Алтай,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center"/>
              <w:textAlignment w:va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Правительства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center"/>
              <w:textAlignment w:val="auto"/>
              <w:rPr>
                <w:b w:val="0"/>
                <w:sz w:val="28"/>
                <w:szCs w:val="28"/>
                <w:vertAlign w:val="baseline"/>
              </w:rPr>
            </w:pPr>
            <w:r>
              <w:rPr>
                <w:b w:val="0"/>
                <w:sz w:val="28"/>
                <w:szCs w:val="28"/>
              </w:rPr>
              <w:t>Республики Алтай</w:t>
            </w:r>
          </w:p>
        </w:tc>
        <w:tc>
          <w:tcPr>
            <w:tcW w:w="47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right"/>
              <w:textAlignment w:val="auto"/>
              <w:rPr>
                <w:b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right"/>
              <w:textAlignment w:val="auto"/>
              <w:rPr>
                <w:b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right"/>
              <w:textAlignment w:val="auto"/>
              <w:rPr>
                <w:rFonts w:hint="default"/>
                <w:b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sz w:val="28"/>
                <w:szCs w:val="28"/>
                <w:vertAlign w:val="baseline"/>
                <w:lang w:val="ru-RU"/>
              </w:rPr>
              <w:t>А</w:t>
            </w:r>
            <w:r>
              <w:rPr>
                <w:rFonts w:hint="default"/>
                <w:b w:val="0"/>
                <w:sz w:val="28"/>
                <w:szCs w:val="28"/>
                <w:vertAlign w:val="baseline"/>
                <w:lang w:val="ru-RU"/>
              </w:rPr>
              <w:t>.А. Турчак</w:t>
            </w:r>
          </w:p>
        </w:tc>
      </w:tr>
    </w:tbl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b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b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b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b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78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both"/>
              <w:textAlignment w:val="auto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658" w:firstLineChars="235"/>
              <w:contextualSpacing/>
              <w:jc w:val="center"/>
              <w:textAlignment w:val="auto"/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Утверждены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постановлением Правительства Республики Алтай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от «__» __________ 2024 г. № _____</w:t>
            </w:r>
          </w:p>
        </w:tc>
      </w:tr>
    </w:tbl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sz w:val="28"/>
          <w:szCs w:val="28"/>
        </w:rPr>
      </w:pP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ИЗМЕНЕНИЯ,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</w:rPr>
        <w:t xml:space="preserve">КОТОРЫЕ ВНОСЯТСЯ В ПОСТАНОВЛЕНИЯ </w:t>
      </w:r>
      <w:r>
        <w:rPr>
          <w:rFonts w:hint="default"/>
          <w:b/>
          <w:bCs/>
          <w:sz w:val="28"/>
          <w:szCs w:val="28"/>
          <w:lang w:val="ru-RU"/>
        </w:rPr>
        <w:t>П</w:t>
      </w:r>
      <w:r>
        <w:rPr>
          <w:rFonts w:hint="default"/>
          <w:b/>
          <w:bCs/>
          <w:sz w:val="28"/>
          <w:szCs w:val="28"/>
        </w:rPr>
        <w:t>РАВИТЕЛЬСТВА</w:t>
      </w:r>
      <w:r>
        <w:rPr>
          <w:rFonts w:hint="default"/>
          <w:b/>
          <w:bCs/>
          <w:sz w:val="28"/>
          <w:szCs w:val="28"/>
          <w:lang w:val="ru-RU"/>
        </w:rPr>
        <w:t xml:space="preserve"> РЕСПУБЛИКИ АЛТАЙ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Внести изменения в Порядок использования бюджетных ассигнований резервного фонда Правительства Репсублики Алтай по предупреждению и ликвидации чрезвычайных ситуаций и последствий стихийных бедствий, утвержденный постановлением Правительства Республики Алтай от 30 мая 2014 г. № 153 (Сборник законодательства Республики Алтай, 2014, № 112(118), № 116(122), 2020, № 175(181); официальный портал Республики Алтай в сети «Интернет»: 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"http://www.altai-republic.ru" \o "&lt;div class=\"doc www\"&gt;&lt;span class=\"aligner\"&gt;&lt;div class=\"icon listDocWWW-16\"&gt;&lt;/div&gt;&lt;/span&gt;www.altai-republic.ru&lt;/div&gt;" \t "/home/administrator/Документы\\x/_blank"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t>www.altai-republic.ru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>, 2020, 1 апреля), следующе измменения: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а) в пункте 10 раздела III Порядка: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абзац первый изложить в следующей редакции: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«Поступившее в Правительство Республики Алтай обращение с прилагаемыми документами, указанными в 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"https://login.consultant.ru/link/?req=doc&amp;base=RLAW916&amp;n=41438&amp;dst=100037&amp;field=134&amp;date=20.11.2024"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t>пунктах 8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"https://login.consultant.ru/link/?req=doc&amp;base=RLAW916&amp;n=41438&amp;dst=100048&amp;field=134&amp;date=20.11.2024"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t>9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настоящего Порядка (далее также - обращение), передается в Комитет по гражданской обороне, чрезвычайным ситуациям и пожарной безопасности Республики Алтай, который 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"https://login.consultant.ru/link/?req=doc&amp;base=RLAW916&amp;n=41438&amp;dst=100037&amp;field=134&amp;date=20.11.2024"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"https://login.consultant.ru/link/?req=doc&amp;base=RLAW916&amp;n=41438&amp;dst=100048&amp;field=134&amp;date=20.11.2024"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>рассматривает обращение в пределах своей ком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петенции и в течение 10 рабочих дней после его поступления передает в Министерство транспорта и дорожного хозяйства Республики Алтай или Министерство строительства и жилищно-коммунального хозяйства Республики Алтай в соответствии с установленными</w:t>
      </w:r>
      <w:bookmarkStart w:id="1" w:name="_GoBack"/>
      <w:bookmarkEnd w:id="1"/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полномочиями»;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в абзаце втором слова «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instrText xml:space="preserve"> HYPERLINK "https://login.consultant.ru/link/?req=doc&amp;base=RLAW916&amp;n=41438&amp;dst=100037&amp;field=134&amp;date=01.11.2024" </w:instrTex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instrText xml:space="preserve"> HYPERLINK "https://login.consultant.ru/link/?req=doc&amp;base=RLAW916&amp;n=41438&amp;dst=100048&amp;field=134&amp;date=01.11.2024" </w:instrTex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Министерство регионального развития Республики Алта» заменить словами «Министерство транспорта и дорожного хозяйства Республики Алтай или Министерство строительства и жилищно-коммунального хозяйства Республики Алтай».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 абзаце третьем слова «казенному учреждению Республики Алтай «Управление по обеспечению мероприятий в области гражданской обороны, чрезвычайных ситуаций и пожарной безопасности в Республике Алтай» заменить словами «Комитету по гражданской обороне, чрезвычайным ситуациям и пожарной безопасности Республики Алтай»;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 абзаце четвертом слова «казенное учреждение Республики Алтай «Управление по обеспечению мероприятий в области гражданской обороны, чрезвычайных ситуаций и пожарной безопасности в Республике Алтай» заменить словами «Комитет по гражданской обороне, чрезвычайным ситуациям и пожарной безопасности Республики Алтай»;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б) в пункте 11 раздела III Порядка, слова «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"https://login.consultant.ru/link/?req=doc&amp;base=RLAW916&amp;n=41438&amp;dst=100037&amp;field=134&amp;date=20.11.2024"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"https://login.consultant.ru/link/?req=doc&amp;base=RLAW916&amp;n=41438&amp;dst=100048&amp;field=134&amp;date=20.11.2024"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>казенное учреждение Республики Алтай «Управление по обеспечению мероприятий в области гражданской обороны, чрезвычайных ситуаций и пожарной безопасности в Республике Алтай» заменить словами «Комитет по гражданской обороне, чрезвычайным ситуациям и пожарной безопасности Республики Алтай»;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в) в пункте 12 раздела III Порядка, слова «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"https://login.consultant.ru/link/?req=doc&amp;base=RLAW916&amp;n=41438&amp;dst=100037&amp;field=134&amp;date=20.11.2024"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"https://login.consultant.ru/link/?req=doc&amp;base=RLAW916&amp;n=41438&amp;dst=100048&amp;field=134&amp;date=20.11.2024"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>казенное учреждение Республики Алтай «Управление по обеспечению мероприятий в области гражданской обороны, чрезвычайных ситуаций и пожарной безопасности в Республике Алтай» заменить словами «Комитет по гражданской обороне, чрезвычайным ситуациям и пожарной безопасности Республики Алтай»;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Внести изменния пункт 1 постановления Правительства Республики Алтай от 20 апреля 2023 г. № 157 «Об обеспечении проведения эвакуационных мероприятий при угрозе возникновения или возникновении чрезвычайных ситуаций регионального и межмуниципального характера на территории Республики Алтай и признании утратившим силу постановления Правительства Республики Алтай от 1 марта 2019 г. № 65» (Сборник законодательства Республики Алтай, 2023, № 207(213); официальный интернет-портал правовой информации: 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 w:eastAsia="zh-CN"/>
        </w:rPr>
        <w:instrText xml:space="preserve"> HYPERLINK "http://www.pravo.gov.ru," </w:instrTex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>www.pravo.gov.ru,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 2024, 29 января) </w:t>
      </w:r>
      <w:r>
        <w:rPr>
          <w:rFonts w:hint="default"/>
          <w:b w:val="0"/>
          <w:bCs w:val="0"/>
          <w:sz w:val="28"/>
          <w:szCs w:val="28"/>
          <w:lang w:val="ru-RU"/>
        </w:rPr>
        <w:t>следующе измменения: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а) подпункт «а» изложить в следующей редакции: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15" w:leftChars="7" w:firstLine="498" w:firstLineChars="178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«Министерством транспорта и дорожного хозяйства Республики Алтай по транспортному и инженерному обеспечению эвакуационных мероприятий, в том числе по подготовке, распределению и эксплуатации транспортных средств, предназначенных для выполнения эвакуационных мероприятий;»;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б)  дополнить подпунктом «е» следубющего содержания: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«Министерством строительства и жилищно-коммунального хозяйства Республики Алтай по соответствующему обустройству объектов инженерной инфраструктуры: зданий, сооружений, медицинских пунктов, объектов социально-бытовых услуг и торговых точек;».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>3. Внести изменения в</w:t>
      </w: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 xml:space="preserve"> Перечень н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>еобходимых сил и средств постоянной готовности территориальной подсистемы единой государственной системы предпреждения и ликвидации чрезвычайных ситуаций в Республике Алтай,</w:t>
      </w: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 xml:space="preserve"> утержденный 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постановлением Правительства Республики Алтайот 18 ноября 2010 г. № 250 «О подготовке и содержании в готовностинеобходимых сил и средств для защиты населения и территории Республики Алтай от чрезвычайных ситуаций» (Сборник законодательства Республики Алтай, 2010, № 71(77); 2013, № 98(104); 2015, № 122(128); 2018, № 158(164); 2019, №165(171); 2020, № 175(181); 2023 </w:t>
      </w: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 xml:space="preserve">_____(____) 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>следующие изменения: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а) в пунте 5 Перечня </w:t>
      </w:r>
      <w:r>
        <w:rPr>
          <w:rFonts w:hint="default"/>
          <w:b w:val="0"/>
          <w:bCs w:val="0"/>
          <w:sz w:val="28"/>
          <w:szCs w:val="28"/>
          <w:lang w:val="ru-RU"/>
        </w:rPr>
        <w:t>слова «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"https://login.consultant.ru/link/?req=doc&amp;base=RLAW916&amp;n=41438&amp;dst=100037&amp;field=134&amp;date=01.11.2024"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"https://login.consultant.ru/link/?req=doc&amp;base=RLAW916&amp;n=41438&amp;dst=100048&amp;field=134&amp;date=01.11.2024"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>Министерство регионального развития Республики Алта» заменить словами «Министерство транспорта и дорожного хозяйства Республики Алтай»;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б) пункт 8 </w: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/>
        </w:rPr>
        <w:instrText xml:space="preserve"> HYPERLINK "https://login.consultant.ru/link/?req=doc&amp;base=RLAW916&amp;n=16832&amp;dst=100020&amp;field=134&amp;date=20.11.2024" </w:instrText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/>
        </w:rPr>
        <w:t>признать утратившим силу;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в)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дополнить пунктом 30 следующего содержания: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«Министерство строительства и жилищно-коммунального хозяйства Республики Алтай.».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Внести изменения в пункт 7 Порядка хранения, использования и восполнения резерва материальных ресурсов Республики Алтай для ликвидации чрезвычайных ситуаций межмуниципального и регионального характера,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Алтай, утвержденного постановлением Правительства Республики Алтай от 30 сентября 2022 г. № 332 (Сборник законодательства Республики Алтай, 2022,  № 201(207); 2023, № 212(218); официальный интернет-портал правовой информации: 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ru-RU" w:eastAsia="zh-CN"/>
        </w:rPr>
        <w:instrText xml:space="preserve"> HYPERLINK "http://www.pravo.gov.ru," </w:instrTex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fldChar w:fldCharType="separate"/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>www.pravo.gov.ru,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fldChar w:fldCharType="end"/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 2024, июля 2024) следующие изменения: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>а) абзац второй изложить в следующей редакции: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15" w:leftChars="7" w:firstLine="498" w:firstLineChars="178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«по нефтепродуктам - Министерство транспорта и дорожного хозяйства Республики Алтай;»;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15" w:leftChars="7" w:firstLine="498" w:firstLineChars="178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б) дополнить абзацем шестым следующего содержания: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15" w:leftChars="7" w:firstLine="498" w:firstLineChars="178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«по строительным материалам Министерство строительства и жилищно-коммунального хозяйства Республики Алтай.».</w:t>
      </w:r>
    </w:p>
    <w:p>
      <w:pPr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br w:type="page"/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ПОЯСНИТЕЛЬНАЯ ЗАПИСКА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к проекту постановления Правительства Республики Алтай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textAlignment w:val="auto"/>
        <w:rPr>
          <w:rFonts w:hint="default"/>
          <w:color w:val="000000"/>
          <w:sz w:val="28"/>
          <w:szCs w:val="28"/>
          <w:lang w:val="en-US" w:bidi="ru-RU"/>
        </w:rPr>
      </w:pPr>
      <w:r>
        <w:rPr>
          <w:rFonts w:hint="default"/>
          <w:b/>
          <w:bCs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bidi="ru-RU"/>
        </w:rPr>
        <w:t>О внесении изменений в некоторые</w:t>
      </w:r>
      <w:r>
        <w:rPr>
          <w:rFonts w:hint="default"/>
          <w:color w:val="000000"/>
          <w:sz w:val="28"/>
          <w:szCs w:val="28"/>
          <w:lang w:val="en-US" w:bidi="ru-RU"/>
        </w:rPr>
        <w:t xml:space="preserve"> постановления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bidi="ru-RU"/>
        </w:rPr>
        <w:t>Правительства Республики Алтай</w:t>
      </w:r>
      <w:r>
        <w:rPr>
          <w:rFonts w:hint="default"/>
          <w:b/>
          <w:bCs/>
          <w:sz w:val="28"/>
          <w:szCs w:val="28"/>
          <w:lang w:val="ru-RU"/>
        </w:rPr>
        <w:t>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Субъектом нормотворческой деятельности выступает Правительство Республики Алтай. Разработчиком проекта постановления «О внесении изменений в некоторые постановления Правительства Республики Алтай» (далее соответственно – проект постановления) является К</w:t>
      </w:r>
      <w:r>
        <w:rPr>
          <w:rFonts w:hint="default"/>
          <w:b w:val="0"/>
          <w:bCs w:val="0"/>
          <w:sz w:val="28"/>
          <w:szCs w:val="28"/>
          <w:lang w:val="ru-RU" w:eastAsia="ru-RU"/>
        </w:rPr>
        <w:t xml:space="preserve">омитет по гражданской обороне, чрезвычайным ситуациям и пожарной безопасности </w:t>
      </w:r>
      <w:r>
        <w:rPr>
          <w:rFonts w:hint="default"/>
          <w:b w:val="0"/>
          <w:bCs w:val="0"/>
          <w:sz w:val="28"/>
          <w:szCs w:val="28"/>
          <w:lang w:val="ru-RU"/>
        </w:rPr>
        <w:t>Республики Алтай (далее - Комиттет).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Предметом правового регулирования является приведение законодательства Республики Алтай в соответствие с указом Главы Республики Алтай, Председателя правительства Республики Алтай от 8 октября 2024 г. № 287-у «О структуре исполнительных органов государственной власти Республики Алтай, признании утратившими силу некоторых указов Главы Республики Алтай, Председателя Правительства Республики Алтай, внесение изменений в некоторые указы Главы Республики Алтай, Председателя Правительства Республики Алтай».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Целью принятия настоящего проекта постановления является уточнение наименований органов власти в постановлениях Правительства Республики Алтай.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Правовым основанием принятия проекта постановления являются: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1) часть 1 статьи 20 Закона Республики Алтай от 5 марта 2008 г. № 18-РЗ «О нормативных правовых актах Республики Алтай», согласно которой изменение нормативного правового акта оформляется нормативными правовыми актами того же вида. Изменения вносятся в основной нормативный правовой акт;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2) пункт 2 Указа Главы Республики Алтай, Председателя Правительства Республики Алтай от 19 января 2023 г. № 8-у «О создании Министерства туризма Республики Алтай и переименовании Министерства природных ресурсов, экологии и туризма Республики Алтай», согласно которому необходимо переименовать Министерство природных ресурсов, экологии и туризма Республики Алтай в Министерство природных ресурсов и экологии Республики Алтай;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3) подпункт «б» пункта 2,  пункт 3, подпункт «а» пункта 5 Указа Главы Республики Алтай, Председателя Правительства Республики Алтай от </w:t>
      </w: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>8 октября 2024 г. № 287-у «О структуре исполнительных органов государственной власти Республики Алтай, признании утратившими силу некоторых указов Главы Республики Алтай, Председателя Правительства Республики Алтай, внесении изменений в некоторые указы Главы Республики Алтай, Председателя Правительства Республики Алтай», согласно которым: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>Упразднить: Комитет ветеринарии с Госветинспекцией Республики Алтай.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>Образовать Министерство транспорта и дорожного хозяйства Республики Алтай, передав ему функции Министерства регионального развития Республики Алтай в области организации дорожного движения, транспорта, дорожного хозяйства, организации перевозок пассажиров и багажа легковым такси на территории Республики Алтай.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 w:eastAsia="zh-CN"/>
        </w:rPr>
        <w:t>Переменовать: Министерство регионального развития Республики Алтай в Министерство строительства и жилищно-коммунального хозяйства Республики Алтай, передав функции упраздняемого Комитета по тарифам Республики Алтай;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статья 1475 Гражданской кодекс Российской Федерации (часть 4)                           от 18.12.2006 № 230-ФЗ, согласно которой: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на территории Российской Федерации действует исключительное право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br w:type="textWrapping"/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на фирменное наименование, включенное в единый государственный реестр юридических лиц;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наименования;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Принятие постановления не повлечет дополнительных расходов за счет средств республиканского бюджета Республики Алтай.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Принятие проекта постановления не потребует признания утратившими силу, приостановления, принятия и изменения иных нормативных правовых актов Республики Алтай.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 отношении проекта постановления в установленном порядке проведены антикоррупционная независимая экспертизы.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0" w:firstLineChars="0"/>
              <w:contextualSpacing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  <w:t>Председатель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  <w:t xml:space="preserve">Комитета 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0" w:firstLineChars="0"/>
              <w:contextualSpacing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  <w:t>по гражданской обороне,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0" w:firstLineChars="0"/>
              <w:contextualSpacing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  <w:t xml:space="preserve">чрезвычайным ситуациям 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0" w:firstLineChars="0"/>
              <w:contextualSpacing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 w:eastAsia="ru-RU"/>
              </w:rPr>
              <w:t>и пожарной безопасности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0" w:firstLineChars="0"/>
              <w:contextualSpacing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Республики Алтай</w:t>
            </w:r>
          </w:p>
        </w:tc>
        <w:tc>
          <w:tcPr>
            <w:tcW w:w="4643" w:type="dxa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658" w:firstLineChars="235"/>
              <w:contextualSpacing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658" w:firstLineChars="235"/>
              <w:contextualSpacing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658" w:firstLineChars="235"/>
              <w:contextualSpacing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firstLine="658" w:firstLineChars="235"/>
              <w:contextualSpacing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 w:val="0"/>
              <w:overflowPunct/>
              <w:topLinePunct w:val="0"/>
              <w:bidi w:val="0"/>
              <w:snapToGrid/>
              <w:spacing w:after="0" w:line="0" w:lineRule="atLeast"/>
              <w:ind w:left="0" w:leftChars="0" w:firstLine="658" w:firstLineChars="235"/>
              <w:contextualSpacing/>
              <w:jc w:val="right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Ю.Б. Леонтьев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ru-RU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en-US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en-US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br w:type="page"/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ПЕРЕЧЕНЬ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rFonts w:hint="default"/>
          <w:b/>
          <w:bCs/>
          <w:sz w:val="28"/>
          <w:szCs w:val="28"/>
          <w:lang w:val="ru-RU" w:eastAsia="en-US"/>
        </w:rPr>
        <w:t>нормативных правовых актов Республики Алтай,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 w:eastAsia="en-US"/>
        </w:rPr>
        <w:t>подлежащих признанию утратившими силу, приостановлению, изменению или принятию в случае принятия</w:t>
      </w:r>
      <w:r>
        <w:rPr>
          <w:rFonts w:hint="default"/>
          <w:b/>
          <w:bCs/>
          <w:sz w:val="28"/>
          <w:szCs w:val="28"/>
          <w:lang w:val="ru-RU"/>
        </w:rPr>
        <w:t xml:space="preserve"> проекта постановления Правительства Республики Алтай «О внесении изменений в некоторые постановления Правительства Республики Алтай»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Принятие проекта постановления Правительства Республики Алтай «О внесении изменений в некоторые постановления Правительства Республики Алтай» не потребует признания утратившими силу, приостановления, принятия и изменения иных нормативных правовых актов Республики Алтай.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br w:type="page"/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ФИНАНСОВО-ЭКОНОМИЧЕСКОЕ ОБОСНОВАНИЕ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textAlignment w:val="auto"/>
        <w:rPr>
          <w:rFonts w:hint="default"/>
          <w:color w:val="000000"/>
          <w:sz w:val="28"/>
          <w:szCs w:val="28"/>
          <w:lang w:val="en-US" w:bidi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к проекту постановления Правительства Республики Алтай </w:t>
      </w:r>
      <w:r>
        <w:rPr>
          <w:rFonts w:hint="default"/>
          <w:b/>
          <w:bCs/>
          <w:sz w:val="28"/>
          <w:szCs w:val="28"/>
          <w:lang w:val="ru-RU"/>
        </w:rPr>
        <w:br w:type="textWrapping"/>
      </w:r>
      <w:r>
        <w:rPr>
          <w:rFonts w:hint="default"/>
          <w:b/>
          <w:bCs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bidi="ru-RU"/>
        </w:rPr>
        <w:t>О внесении изменений в некоторые</w:t>
      </w:r>
      <w:r>
        <w:rPr>
          <w:rFonts w:hint="default"/>
          <w:color w:val="000000"/>
          <w:sz w:val="28"/>
          <w:szCs w:val="28"/>
          <w:lang w:val="en-US" w:bidi="ru-RU"/>
        </w:rPr>
        <w:t xml:space="preserve"> постановления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bidi="ru-RU"/>
        </w:rPr>
        <w:t>Правительства Республики Алтай</w:t>
      </w:r>
      <w:r>
        <w:rPr>
          <w:rFonts w:hint="default"/>
          <w:b/>
          <w:bCs/>
          <w:sz w:val="28"/>
          <w:szCs w:val="28"/>
          <w:lang w:val="ru-RU"/>
        </w:rPr>
        <w:t>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Принятие проекта постановления Правительства Республики Алтай «О внесении изменений в некоторые постановления Правительства Республики Алтай» не потребует дополнительных расходов за счет средств республиканского бюджета Республики Алтай.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after="0" w:line="0" w:lineRule="atLeast"/>
        <w:ind w:left="0" w:leftChars="0" w:firstLine="658" w:firstLineChars="235"/>
        <w:contextualSpacing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A8439"/>
    <w:multiLevelType w:val="singleLevel"/>
    <w:tmpl w:val="D7CA84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D606C7"/>
    <w:multiLevelType w:val="singleLevel"/>
    <w:tmpl w:val="FBD606C7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FBF82387"/>
    <w:multiLevelType w:val="singleLevel"/>
    <w:tmpl w:val="FBF8238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FDF3B2"/>
    <w:multiLevelType w:val="singleLevel"/>
    <w:tmpl w:val="6FFDF3B2"/>
    <w:lvl w:ilvl="0" w:tentative="0">
      <w:start w:val="4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05DBF"/>
    <w:rsid w:val="00010826"/>
    <w:rsid w:val="003507A9"/>
    <w:rsid w:val="00805DBF"/>
    <w:rsid w:val="008C04CE"/>
    <w:rsid w:val="00C720BC"/>
    <w:rsid w:val="00F158D0"/>
    <w:rsid w:val="1BFFCF46"/>
    <w:rsid w:val="1F5F877E"/>
    <w:rsid w:val="277FAD54"/>
    <w:rsid w:val="36E7886A"/>
    <w:rsid w:val="3BBF59FD"/>
    <w:rsid w:val="3BDF0255"/>
    <w:rsid w:val="3DFD2BA6"/>
    <w:rsid w:val="5BF7B102"/>
    <w:rsid w:val="5DEB53C6"/>
    <w:rsid w:val="5DED4017"/>
    <w:rsid w:val="66F90F3F"/>
    <w:rsid w:val="6FD4B67C"/>
    <w:rsid w:val="716FF83D"/>
    <w:rsid w:val="74EE50B0"/>
    <w:rsid w:val="756DF727"/>
    <w:rsid w:val="77B028D7"/>
    <w:rsid w:val="79AFF26E"/>
    <w:rsid w:val="7AFF4912"/>
    <w:rsid w:val="7BF9C3B2"/>
    <w:rsid w:val="7DFF2FC8"/>
    <w:rsid w:val="7EFF46F0"/>
    <w:rsid w:val="7FEF9981"/>
    <w:rsid w:val="8CFF7DAC"/>
    <w:rsid w:val="8EE77B0B"/>
    <w:rsid w:val="A7D0C0EF"/>
    <w:rsid w:val="AEE57D26"/>
    <w:rsid w:val="AF7BD6F0"/>
    <w:rsid w:val="B7BD005D"/>
    <w:rsid w:val="B7FD1A98"/>
    <w:rsid w:val="BFBD4A60"/>
    <w:rsid w:val="C9FA2F37"/>
    <w:rsid w:val="D06F72EA"/>
    <w:rsid w:val="D7AD4372"/>
    <w:rsid w:val="DFD7AF27"/>
    <w:rsid w:val="E9E7ABBB"/>
    <w:rsid w:val="EE5DEFBC"/>
    <w:rsid w:val="EE7FCADC"/>
    <w:rsid w:val="EFDFB303"/>
    <w:rsid w:val="FAC3280E"/>
    <w:rsid w:val="FAD4EECE"/>
    <w:rsid w:val="FDAD8EC4"/>
    <w:rsid w:val="FFBA80AC"/>
    <w:rsid w:val="FF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8">
    <w:name w:val="Основной текст (2)"/>
    <w:basedOn w:val="1"/>
    <w:link w:val="7"/>
    <w:qFormat/>
    <w:uiPriority w:val="0"/>
    <w:pPr>
      <w:widowControl w:val="0"/>
      <w:shd w:val="clear" w:color="auto" w:fill="FFFFFF"/>
      <w:spacing w:after="0" w:line="634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1"/>
    <w:link w:val="9"/>
    <w:qFormat/>
    <w:uiPriority w:val="0"/>
    <w:pPr>
      <w:widowControl w:val="0"/>
      <w:shd w:val="clear" w:color="auto" w:fill="FFFFFF"/>
      <w:spacing w:after="0" w:line="634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1">
    <w:name w:val="Основной текст + Полужирный;Интервал 3 pt"/>
    <w:basedOn w:val="9"/>
    <w:qFormat/>
    <w:uiPriority w:val="0"/>
    <w:rPr>
      <w:b/>
      <w:bCs/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1931</Characters>
  <Lines>16</Lines>
  <Paragraphs>4</Paragraphs>
  <TotalTime>17</TotalTime>
  <ScaleCrop>false</ScaleCrop>
  <LinksUpToDate>false</LinksUpToDate>
  <CharactersWithSpaces>2265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2023-09-23T15:13:00Z</dcterms:created>
  <dc:creator>User</dc:creator>
  <cp:lastModifiedBy>administrator</cp:lastModifiedBy>
  <cp:lastPrinted>2024-11-15T12:36:00Z</cp:lastPrinted>
  <dcterms:modified xsi:type="dcterms:W3CDTF">2024-12-02T12:46:21Z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