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7A24" w14:textId="77777777" w:rsidR="00781D1A" w:rsidRPr="001E4CE6" w:rsidRDefault="00FF3FD3" w:rsidP="007851CD">
      <w:pPr>
        <w:ind w:left="7200"/>
        <w:jc w:val="center"/>
      </w:pPr>
      <w:r w:rsidRPr="001E4CE6">
        <w:t>УТВЕРЖДЕНА</w:t>
      </w:r>
    </w:p>
    <w:p w14:paraId="34969830" w14:textId="77777777" w:rsidR="00781D1A" w:rsidRPr="001E4CE6" w:rsidRDefault="00781D1A" w:rsidP="007851CD">
      <w:pPr>
        <w:ind w:left="7200"/>
        <w:jc w:val="center"/>
      </w:pPr>
      <w:r w:rsidRPr="001E4CE6">
        <w:t>Указ</w:t>
      </w:r>
      <w:r w:rsidR="00FF3FD3" w:rsidRPr="001E4CE6">
        <w:t>ом</w:t>
      </w:r>
      <w:r w:rsidRPr="001E4CE6">
        <w:t xml:space="preserve"> Президента </w:t>
      </w:r>
    </w:p>
    <w:p w14:paraId="10592C80" w14:textId="77777777" w:rsidR="00781D1A" w:rsidRPr="001E4CE6" w:rsidRDefault="00781D1A" w:rsidP="007851CD">
      <w:pPr>
        <w:ind w:left="7200"/>
        <w:jc w:val="center"/>
      </w:pPr>
      <w:r w:rsidRPr="001E4CE6">
        <w:t xml:space="preserve">Российской Федерации </w:t>
      </w:r>
    </w:p>
    <w:p w14:paraId="480CF3C8" w14:textId="77777777" w:rsidR="00781D1A" w:rsidRPr="001E4CE6" w:rsidRDefault="00781D1A" w:rsidP="007851CD">
      <w:pPr>
        <w:ind w:left="7200"/>
        <w:jc w:val="center"/>
      </w:pPr>
      <w:r w:rsidRPr="001E4CE6">
        <w:t>от 1</w:t>
      </w:r>
      <w:r w:rsidR="00FF3FD3" w:rsidRPr="001E4CE6">
        <w:t xml:space="preserve">0 октября </w:t>
      </w:r>
      <w:r w:rsidRPr="001E4CE6">
        <w:t xml:space="preserve">2024 </w:t>
      </w:r>
      <w:r w:rsidR="00FF3FD3" w:rsidRPr="001E4CE6">
        <w:t xml:space="preserve">г. </w:t>
      </w:r>
      <w:r w:rsidRPr="001E4CE6">
        <w:t xml:space="preserve">№ </w:t>
      </w:r>
      <w:r w:rsidR="00FF3FD3" w:rsidRPr="001E4CE6">
        <w:t>870</w:t>
      </w:r>
    </w:p>
    <w:p w14:paraId="33F10BDC" w14:textId="77777777" w:rsidR="007851CD" w:rsidRDefault="007851CD" w:rsidP="00781D1A">
      <w:pPr>
        <w:spacing w:after="120"/>
        <w:jc w:val="center"/>
        <w:rPr>
          <w:b/>
          <w:bCs/>
          <w:sz w:val="28"/>
          <w:szCs w:val="28"/>
        </w:rPr>
      </w:pPr>
    </w:p>
    <w:p w14:paraId="4160C659" w14:textId="77777777" w:rsidR="00382EBE" w:rsidRPr="007851CD" w:rsidRDefault="0078012B" w:rsidP="007851CD">
      <w:pPr>
        <w:jc w:val="center"/>
        <w:rPr>
          <w:b/>
          <w:bCs/>
          <w:sz w:val="24"/>
          <w:szCs w:val="24"/>
        </w:rPr>
      </w:pPr>
      <w:r w:rsidRPr="007851CD">
        <w:rPr>
          <w:b/>
          <w:bCs/>
          <w:sz w:val="24"/>
          <w:szCs w:val="24"/>
        </w:rPr>
        <w:t>А</w:t>
      </w:r>
      <w:r w:rsidR="00781D1A" w:rsidRPr="007851CD">
        <w:rPr>
          <w:b/>
          <w:bCs/>
          <w:sz w:val="24"/>
          <w:szCs w:val="24"/>
        </w:rPr>
        <w:t xml:space="preserve"> </w:t>
      </w:r>
      <w:r w:rsidRPr="007851CD">
        <w:rPr>
          <w:b/>
          <w:bCs/>
          <w:sz w:val="24"/>
          <w:szCs w:val="24"/>
        </w:rPr>
        <w:t>Н</w:t>
      </w:r>
      <w:r w:rsidR="00781D1A" w:rsidRPr="007851CD">
        <w:rPr>
          <w:b/>
          <w:bCs/>
          <w:sz w:val="24"/>
          <w:szCs w:val="24"/>
        </w:rPr>
        <w:t xml:space="preserve"> </w:t>
      </w:r>
      <w:r w:rsidRPr="007851CD">
        <w:rPr>
          <w:b/>
          <w:bCs/>
          <w:sz w:val="24"/>
          <w:szCs w:val="24"/>
        </w:rPr>
        <w:t>К</w:t>
      </w:r>
      <w:r w:rsidR="00781D1A" w:rsidRPr="007851CD">
        <w:rPr>
          <w:b/>
          <w:bCs/>
          <w:sz w:val="24"/>
          <w:szCs w:val="24"/>
        </w:rPr>
        <w:t xml:space="preserve"> </w:t>
      </w:r>
      <w:r w:rsidRPr="007851CD">
        <w:rPr>
          <w:b/>
          <w:bCs/>
          <w:sz w:val="24"/>
          <w:szCs w:val="24"/>
        </w:rPr>
        <w:t>Е</w:t>
      </w:r>
      <w:r w:rsidR="00781D1A" w:rsidRPr="007851CD">
        <w:rPr>
          <w:b/>
          <w:bCs/>
          <w:sz w:val="24"/>
          <w:szCs w:val="24"/>
        </w:rPr>
        <w:t xml:space="preserve"> </w:t>
      </w:r>
      <w:r w:rsidRPr="007851CD">
        <w:rPr>
          <w:b/>
          <w:bCs/>
          <w:sz w:val="24"/>
          <w:szCs w:val="24"/>
        </w:rPr>
        <w:t>Т</w:t>
      </w:r>
      <w:r w:rsidR="00781D1A" w:rsidRPr="007851CD">
        <w:rPr>
          <w:b/>
          <w:bCs/>
          <w:sz w:val="24"/>
          <w:szCs w:val="24"/>
        </w:rPr>
        <w:t xml:space="preserve"> </w:t>
      </w:r>
      <w:r w:rsidRPr="007851CD">
        <w:rPr>
          <w:b/>
          <w:bCs/>
          <w:sz w:val="24"/>
          <w:szCs w:val="24"/>
        </w:rPr>
        <w:t>А</w:t>
      </w:r>
    </w:p>
    <w:p w14:paraId="38A60C7D" w14:textId="77777777" w:rsidR="007851CD" w:rsidRDefault="00781D1A" w:rsidP="00895D68">
      <w:pPr>
        <w:jc w:val="center"/>
        <w:rPr>
          <w:b/>
          <w:bCs/>
          <w:sz w:val="24"/>
          <w:szCs w:val="24"/>
        </w:rPr>
      </w:pPr>
      <w:r w:rsidRPr="007851CD">
        <w:rPr>
          <w:b/>
          <w:bCs/>
          <w:sz w:val="24"/>
          <w:szCs w:val="24"/>
        </w:rPr>
        <w:t xml:space="preserve">для поступления на государственную службу Российской Федерации </w:t>
      </w:r>
    </w:p>
    <w:p w14:paraId="5539EE2D" w14:textId="77777777" w:rsidR="00FF3FD3" w:rsidRPr="007851CD" w:rsidRDefault="00895D68" w:rsidP="00895D68">
      <w:pPr>
        <w:jc w:val="center"/>
        <w:rPr>
          <w:b/>
          <w:bCs/>
          <w:sz w:val="24"/>
          <w:szCs w:val="24"/>
        </w:rPr>
      </w:pPr>
      <w:r w:rsidRPr="007851CD">
        <w:rPr>
          <w:b/>
          <w:bCs/>
          <w:sz w:val="24"/>
          <w:szCs w:val="24"/>
        </w:rPr>
        <w:t>и муниципальную службу</w:t>
      </w:r>
      <w:r w:rsidR="007851CD">
        <w:rPr>
          <w:b/>
          <w:bCs/>
          <w:sz w:val="24"/>
          <w:szCs w:val="24"/>
        </w:rPr>
        <w:t xml:space="preserve"> </w:t>
      </w:r>
      <w:r w:rsidRPr="007851CD">
        <w:rPr>
          <w:b/>
          <w:bCs/>
          <w:sz w:val="24"/>
          <w:szCs w:val="24"/>
        </w:rPr>
        <w:t>в Российской Федерации</w:t>
      </w:r>
    </w:p>
    <w:p w14:paraId="2A731B3A" w14:textId="77777777" w:rsidR="00FF3FD3" w:rsidRPr="007851CD" w:rsidRDefault="00FF3FD3" w:rsidP="00895D68">
      <w:pPr>
        <w:jc w:val="center"/>
        <w:rPr>
          <w:bCs/>
        </w:rPr>
      </w:pPr>
      <w:r w:rsidRPr="007851CD">
        <w:rPr>
          <w:bCs/>
        </w:rPr>
        <w:t xml:space="preserve">(не заполняется лицами, поступающими на военную службу </w:t>
      </w:r>
    </w:p>
    <w:p w14:paraId="1CE8429C" w14:textId="77777777" w:rsidR="00895D68" w:rsidRPr="007851CD" w:rsidRDefault="00FF3FD3" w:rsidP="00895D68">
      <w:pPr>
        <w:jc w:val="center"/>
        <w:rPr>
          <w:bCs/>
        </w:rPr>
      </w:pPr>
      <w:r w:rsidRPr="007851CD">
        <w:rPr>
          <w:bCs/>
        </w:rPr>
        <w:t xml:space="preserve">по контракту в органы федеральной службы безопасности) </w:t>
      </w:r>
      <w:r w:rsidR="00895D68" w:rsidRPr="007851CD">
        <w:rPr>
          <w:bCs/>
        </w:rPr>
        <w:t xml:space="preserve"> </w:t>
      </w:r>
    </w:p>
    <w:tbl>
      <w:tblPr>
        <w:tblW w:w="966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567"/>
        <w:gridCol w:w="1417"/>
        <w:gridCol w:w="3544"/>
        <w:gridCol w:w="999"/>
        <w:gridCol w:w="2288"/>
      </w:tblGrid>
      <w:tr w:rsidR="00712B71" w14:paraId="2368AFF7" w14:textId="77777777" w:rsidTr="001110FD">
        <w:tblPrEx>
          <w:tblCellMar>
            <w:top w:w="0" w:type="dxa"/>
            <w:bottom w:w="0" w:type="dxa"/>
          </w:tblCellMar>
        </w:tblPrEx>
        <w:trPr>
          <w:cantSplit/>
          <w:trHeight w:val="987"/>
          <w:jc w:val="right"/>
        </w:trPr>
        <w:tc>
          <w:tcPr>
            <w:tcW w:w="284" w:type="dxa"/>
          </w:tcPr>
          <w:p w14:paraId="1550198A" w14:textId="77777777" w:rsidR="00712B71" w:rsidRDefault="00712B71" w:rsidP="0042525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left w:val="nil"/>
            </w:tcBorders>
          </w:tcPr>
          <w:p w14:paraId="3CF085D2" w14:textId="77777777" w:rsidR="00712B71" w:rsidRDefault="00712B71" w:rsidP="0042525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right w:val="single" w:sz="4" w:space="0" w:color="auto"/>
            </w:tcBorders>
          </w:tcPr>
          <w:p w14:paraId="724A9616" w14:textId="77777777" w:rsidR="00712B71" w:rsidRDefault="00712B71" w:rsidP="0042525A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CD12A" w14:textId="77777777" w:rsidR="00712B71" w:rsidRDefault="0071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  <w:p w14:paraId="13A105D0" w14:textId="77777777" w:rsidR="00712B71" w:rsidRDefault="0071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см х 6 см)</w:t>
            </w:r>
          </w:p>
        </w:tc>
      </w:tr>
      <w:tr w:rsidR="00712B71" w14:paraId="52D8B450" w14:textId="77777777" w:rsidTr="001110F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84" w:type="dxa"/>
          </w:tcPr>
          <w:p w14:paraId="02336170" w14:textId="77777777" w:rsidR="00712B71" w:rsidRDefault="00712B71" w:rsidP="00712B7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082DBCD7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DB22B98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14:paraId="173F4C7D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61FA3" w14:textId="77777777" w:rsidR="00712B71" w:rsidRDefault="00712B71" w:rsidP="00712B7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12B71" w14:paraId="74CDE785" w14:textId="77777777" w:rsidTr="001110F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84" w:type="dxa"/>
          </w:tcPr>
          <w:p w14:paraId="5E8A43E4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95B7211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4433FA20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14:paraId="190F7285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2A71" w14:textId="77777777" w:rsidR="00712B71" w:rsidRDefault="00712B71" w:rsidP="00712B7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12B71" w14:paraId="404B7237" w14:textId="77777777" w:rsidTr="001110F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84" w:type="dxa"/>
          </w:tcPr>
          <w:p w14:paraId="1A37DB8C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6BEE3D08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A85E6F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14:paraId="2F3B8BFC" w14:textId="77777777" w:rsidR="00712B71" w:rsidRDefault="00712B71" w:rsidP="00712B7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D36" w14:textId="77777777" w:rsidR="00712B71" w:rsidRDefault="00712B71" w:rsidP="00712B7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12B71" w14:paraId="25BF7F9D" w14:textId="77777777" w:rsidTr="007851CD">
        <w:tblPrEx>
          <w:tblCellMar>
            <w:top w:w="0" w:type="dxa"/>
            <w:bottom w:w="0" w:type="dxa"/>
          </w:tblCellMar>
        </w:tblPrEx>
        <w:trPr>
          <w:cantSplit/>
          <w:trHeight w:val="1215"/>
          <w:jc w:val="right"/>
        </w:trPr>
        <w:tc>
          <w:tcPr>
            <w:tcW w:w="284" w:type="dxa"/>
          </w:tcPr>
          <w:p w14:paraId="29697A67" w14:textId="77777777" w:rsidR="00712B71" w:rsidRDefault="00712B71" w:rsidP="0042525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left w:val="nil"/>
            </w:tcBorders>
          </w:tcPr>
          <w:p w14:paraId="4E8993C3" w14:textId="77777777" w:rsidR="00712B71" w:rsidRDefault="00712B71" w:rsidP="0042525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14:paraId="0EF69196" w14:textId="77777777" w:rsidR="00712B71" w:rsidRDefault="00712B71" w:rsidP="0042525A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D0A1" w14:textId="77777777" w:rsidR="00712B71" w:rsidRDefault="00712B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8F7CAE" w14:textId="77777777" w:rsidR="00382EBE" w:rsidRDefault="00382EBE">
      <w:pPr>
        <w:rPr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3969"/>
      </w:tblGrid>
      <w:tr w:rsidR="00382EBE" w:rsidRPr="000E4AD6" w14:paraId="2303BB83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21AF0677" w14:textId="77777777" w:rsidR="00382EBE" w:rsidRPr="000E4AD6" w:rsidRDefault="00382EBE" w:rsidP="001E4CE6">
            <w:pPr>
              <w:spacing w:before="40" w:after="40"/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2. Если изменяли фамилию, имя</w:t>
            </w:r>
            <w:r w:rsidR="00B63903" w:rsidRPr="000E4AD6">
              <w:rPr>
                <w:sz w:val="24"/>
                <w:szCs w:val="24"/>
              </w:rPr>
              <w:t xml:space="preserve">, </w:t>
            </w:r>
            <w:r w:rsidRPr="000E4AD6">
              <w:rPr>
                <w:sz w:val="24"/>
                <w:szCs w:val="24"/>
              </w:rPr>
              <w:t>отчество,</w:t>
            </w:r>
            <w:r w:rsidR="00313260" w:rsidRPr="000E4AD6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 xml:space="preserve">укажите </w:t>
            </w:r>
            <w:r w:rsidR="00B63903" w:rsidRPr="000E4AD6">
              <w:rPr>
                <w:sz w:val="24"/>
                <w:szCs w:val="24"/>
              </w:rPr>
              <w:t>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3969" w:type="dxa"/>
            <w:tcBorders>
              <w:right w:val="nil"/>
            </w:tcBorders>
          </w:tcPr>
          <w:p w14:paraId="5297C23F" w14:textId="77777777" w:rsidR="00382EBE" w:rsidRPr="000E4AD6" w:rsidRDefault="00382EBE" w:rsidP="00B63903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4A7B62" w:rsidRPr="000E4AD6" w14:paraId="3E94DA4B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613D5526" w14:textId="77777777" w:rsidR="004A7B62" w:rsidRPr="000E4AD6" w:rsidRDefault="004A7B62" w:rsidP="007851CD">
            <w:pPr>
              <w:spacing w:before="40" w:after="40"/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3. </w:t>
            </w:r>
            <w:r w:rsidR="00B63903" w:rsidRPr="000E4AD6">
              <w:rPr>
                <w:sz w:val="24"/>
                <w:szCs w:val="24"/>
              </w:rPr>
              <w:t xml:space="preserve">Число, месяц, год рождения. </w:t>
            </w:r>
            <w:r w:rsidR="00382B54" w:rsidRPr="000E4AD6">
              <w:rPr>
                <w:sz w:val="24"/>
                <w:szCs w:val="24"/>
              </w:rPr>
              <w:t>Указываются в соответствии с паспортом. Если информация</w:t>
            </w:r>
            <w:r w:rsidR="007851CD" w:rsidRPr="000E4AD6">
              <w:rPr>
                <w:sz w:val="24"/>
                <w:szCs w:val="24"/>
              </w:rPr>
              <w:t xml:space="preserve"> в паспорте не совпадает с и</w:t>
            </w:r>
            <w:r w:rsidR="00313260" w:rsidRPr="000E4AD6">
              <w:rPr>
                <w:sz w:val="24"/>
                <w:szCs w:val="24"/>
              </w:rPr>
              <w:t>нформацией в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313260" w:rsidRPr="000E4AD6">
              <w:rPr>
                <w:sz w:val="24"/>
                <w:szCs w:val="24"/>
              </w:rPr>
              <w:t>свидетельстве о рождении,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313260" w:rsidRPr="000E4AD6">
              <w:rPr>
                <w:sz w:val="24"/>
                <w:szCs w:val="24"/>
              </w:rPr>
              <w:t>дополнительно указывается информация</w:t>
            </w:r>
            <w:r w:rsidR="00D81872" w:rsidRPr="000E4AD6">
              <w:rPr>
                <w:sz w:val="24"/>
                <w:szCs w:val="24"/>
              </w:rPr>
              <w:t xml:space="preserve"> </w:t>
            </w:r>
            <w:r w:rsidR="00313260" w:rsidRPr="000E4AD6">
              <w:rPr>
                <w:sz w:val="24"/>
                <w:szCs w:val="24"/>
              </w:rPr>
              <w:t>в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313260" w:rsidRPr="000E4AD6">
              <w:rPr>
                <w:sz w:val="24"/>
                <w:szCs w:val="24"/>
              </w:rPr>
              <w:t>соответствии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313260" w:rsidRPr="000E4AD6">
              <w:rPr>
                <w:sz w:val="24"/>
                <w:szCs w:val="24"/>
              </w:rPr>
              <w:t>со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313260" w:rsidRPr="000E4AD6">
              <w:rPr>
                <w:sz w:val="24"/>
                <w:szCs w:val="24"/>
              </w:rPr>
              <w:t>свидетельством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313260" w:rsidRPr="000E4AD6">
              <w:rPr>
                <w:sz w:val="24"/>
                <w:szCs w:val="24"/>
              </w:rPr>
              <w:t xml:space="preserve">о рождении </w:t>
            </w:r>
            <w:r w:rsidR="00382B54" w:rsidRPr="000E4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right w:val="nil"/>
            </w:tcBorders>
          </w:tcPr>
          <w:p w14:paraId="08F8745D" w14:textId="77777777" w:rsidR="004A7B62" w:rsidRPr="000E4AD6" w:rsidRDefault="004A7B62" w:rsidP="00313260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382EBE" w:rsidRPr="000E4AD6" w14:paraId="70B20B7C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6F874629" w14:textId="77777777" w:rsidR="00382EBE" w:rsidRPr="000E4AD6" w:rsidRDefault="004A7B62" w:rsidP="000E4AD6">
            <w:pPr>
              <w:spacing w:before="40" w:after="40"/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4</w:t>
            </w:r>
            <w:r w:rsidR="00382EBE" w:rsidRPr="000E4AD6">
              <w:rPr>
                <w:sz w:val="24"/>
                <w:szCs w:val="24"/>
              </w:rPr>
              <w:t xml:space="preserve">. </w:t>
            </w:r>
            <w:r w:rsidRPr="000E4AD6">
              <w:rPr>
                <w:sz w:val="24"/>
                <w:szCs w:val="24"/>
              </w:rPr>
              <w:t xml:space="preserve">Место рождения </w:t>
            </w:r>
            <w:r w:rsidR="00313260" w:rsidRPr="000E4AD6">
              <w:rPr>
                <w:sz w:val="24"/>
                <w:szCs w:val="24"/>
              </w:rPr>
              <w:t>(</w:t>
            </w:r>
            <w:r w:rsidRPr="000E4AD6">
              <w:rPr>
                <w:sz w:val="24"/>
                <w:szCs w:val="24"/>
              </w:rPr>
              <w:t>населенный пункт, субъект Российской Федерации</w:t>
            </w:r>
            <w:r w:rsidR="00313260" w:rsidRPr="000E4AD6">
              <w:rPr>
                <w:sz w:val="24"/>
                <w:szCs w:val="24"/>
              </w:rPr>
              <w:t>, а</w:t>
            </w:r>
            <w:r w:rsidRPr="000E4AD6">
              <w:rPr>
                <w:sz w:val="24"/>
                <w:szCs w:val="24"/>
              </w:rPr>
              <w:t>дминистративно-территориальная единица иностранного государства,</w:t>
            </w:r>
            <w:r w:rsidR="000E4AD6" w:rsidRPr="000E4AD6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>государство</w:t>
            </w:r>
            <w:r w:rsidR="00313260" w:rsidRPr="000E4AD6">
              <w:rPr>
                <w:sz w:val="24"/>
                <w:szCs w:val="24"/>
              </w:rPr>
              <w:t>,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313260" w:rsidRPr="000E4AD6">
              <w:rPr>
                <w:sz w:val="24"/>
                <w:szCs w:val="24"/>
              </w:rPr>
              <w:t>государственно-территориальное</w:t>
            </w:r>
            <w:r w:rsidR="000E4AD6" w:rsidRPr="000E4AD6">
              <w:rPr>
                <w:sz w:val="24"/>
                <w:szCs w:val="24"/>
              </w:rPr>
              <w:t xml:space="preserve"> </w:t>
            </w:r>
            <w:r w:rsidR="00313260" w:rsidRPr="000E4AD6">
              <w:rPr>
                <w:sz w:val="24"/>
                <w:szCs w:val="24"/>
              </w:rPr>
              <w:t>образование</w:t>
            </w:r>
            <w:r w:rsidR="007841DD" w:rsidRPr="000E4AD6">
              <w:rPr>
                <w:sz w:val="24"/>
                <w:szCs w:val="24"/>
              </w:rPr>
              <w:t>, административно-государственная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7841DD" w:rsidRPr="000E4AD6">
              <w:rPr>
                <w:sz w:val="24"/>
                <w:szCs w:val="24"/>
              </w:rPr>
              <w:t>единица бывшего СССР</w:t>
            </w:r>
            <w:r w:rsidR="00D81872" w:rsidRPr="000E4AD6">
              <w:rPr>
                <w:sz w:val="24"/>
                <w:szCs w:val="24"/>
              </w:rPr>
              <w:t>). Указывается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7841DD" w:rsidRPr="000E4AD6">
              <w:rPr>
                <w:sz w:val="24"/>
                <w:szCs w:val="24"/>
              </w:rPr>
              <w:t>в соответствии с паспортом. Если инф</w:t>
            </w:r>
            <w:r w:rsidR="007851CD" w:rsidRPr="000E4AD6">
              <w:rPr>
                <w:sz w:val="24"/>
                <w:szCs w:val="24"/>
              </w:rPr>
              <w:t>ормация в паспорте не совпадает с</w:t>
            </w:r>
            <w:r w:rsidR="007841DD" w:rsidRPr="000E4AD6">
              <w:rPr>
                <w:sz w:val="24"/>
                <w:szCs w:val="24"/>
              </w:rPr>
              <w:t xml:space="preserve"> информацией в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0E4AD6" w:rsidRPr="000E4AD6">
              <w:rPr>
                <w:sz w:val="24"/>
                <w:szCs w:val="24"/>
              </w:rPr>
              <w:t>с</w:t>
            </w:r>
            <w:r w:rsidR="007841DD" w:rsidRPr="000E4AD6">
              <w:rPr>
                <w:sz w:val="24"/>
                <w:szCs w:val="24"/>
              </w:rPr>
              <w:t xml:space="preserve">видетельстве </w:t>
            </w:r>
            <w:r w:rsidR="007851CD" w:rsidRPr="000E4AD6">
              <w:rPr>
                <w:sz w:val="24"/>
                <w:szCs w:val="24"/>
              </w:rPr>
              <w:t>о</w:t>
            </w:r>
            <w:r w:rsidR="007841DD" w:rsidRPr="000E4AD6">
              <w:rPr>
                <w:sz w:val="24"/>
                <w:szCs w:val="24"/>
              </w:rPr>
              <w:t xml:space="preserve"> рождении, дополнительно указывается информация в соответствии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="007841DD" w:rsidRPr="000E4AD6">
              <w:rPr>
                <w:sz w:val="24"/>
                <w:szCs w:val="24"/>
              </w:rPr>
              <w:t xml:space="preserve">со свидетельством о рождении </w:t>
            </w:r>
          </w:p>
        </w:tc>
        <w:tc>
          <w:tcPr>
            <w:tcW w:w="3969" w:type="dxa"/>
            <w:tcBorders>
              <w:right w:val="nil"/>
            </w:tcBorders>
          </w:tcPr>
          <w:p w14:paraId="339B87B5" w14:textId="77777777" w:rsidR="00382EBE" w:rsidRPr="000E4AD6" w:rsidRDefault="00382EBE" w:rsidP="001110FD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841DD" w:rsidRPr="000E4AD6" w14:paraId="35F8A50A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796F80FD" w14:textId="77777777" w:rsidR="007841DD" w:rsidRPr="000E4AD6" w:rsidRDefault="007841DD" w:rsidP="007851CD">
            <w:pPr>
              <w:spacing w:before="40" w:after="40"/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5. Паспорт или документ, его</w:t>
            </w:r>
            <w:r w:rsidR="007851CD" w:rsidRPr="000E4AD6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>заменяющий: вид документа, его серия и номер, наименование органа,</w:t>
            </w:r>
            <w:r w:rsidR="007851CD" w:rsidRPr="000E4AD6">
              <w:rPr>
                <w:sz w:val="24"/>
                <w:szCs w:val="24"/>
              </w:rPr>
              <w:t xml:space="preserve"> в</w:t>
            </w:r>
            <w:r w:rsidRPr="000E4AD6">
              <w:rPr>
                <w:sz w:val="24"/>
                <w:szCs w:val="24"/>
              </w:rPr>
              <w:t xml:space="preserve">ыдавшего документ, дата его выдачи, код подразделения  </w:t>
            </w:r>
          </w:p>
        </w:tc>
        <w:tc>
          <w:tcPr>
            <w:tcW w:w="3969" w:type="dxa"/>
            <w:tcBorders>
              <w:right w:val="nil"/>
            </w:tcBorders>
          </w:tcPr>
          <w:p w14:paraId="45B46E4F" w14:textId="77777777" w:rsidR="007841DD" w:rsidRPr="000E4AD6" w:rsidRDefault="007841DD" w:rsidP="00313260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382EBE" w:rsidRPr="000E4AD6" w14:paraId="1FEC083E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1EE05065" w14:textId="77777777" w:rsidR="00382EBE" w:rsidRPr="000E4AD6" w:rsidRDefault="007841DD" w:rsidP="000E4AD6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lastRenderedPageBreak/>
              <w:t>6</w:t>
            </w:r>
            <w:r w:rsidR="00382EBE" w:rsidRPr="000E4AD6">
              <w:rPr>
                <w:sz w:val="24"/>
                <w:szCs w:val="24"/>
              </w:rPr>
              <w:t>. Гражданство</w:t>
            </w:r>
            <w:r w:rsidRPr="000E4AD6">
              <w:rPr>
                <w:sz w:val="24"/>
                <w:szCs w:val="24"/>
              </w:rPr>
              <w:t xml:space="preserve"> (подданство). Е</w:t>
            </w:r>
            <w:r w:rsidR="00EF2967" w:rsidRPr="000E4AD6">
              <w:rPr>
                <w:sz w:val="24"/>
                <w:szCs w:val="24"/>
              </w:rPr>
              <w:t>сли изменяли,</w:t>
            </w:r>
            <w:r w:rsidR="00BC0644" w:rsidRPr="000E4AD6">
              <w:rPr>
                <w:sz w:val="24"/>
                <w:szCs w:val="24"/>
              </w:rPr>
              <w:t xml:space="preserve"> </w:t>
            </w:r>
            <w:r w:rsidR="00382EBE" w:rsidRPr="000E4AD6">
              <w:rPr>
                <w:sz w:val="24"/>
                <w:szCs w:val="24"/>
              </w:rPr>
              <w:t>ук</w:t>
            </w:r>
            <w:r w:rsidR="005A6B82" w:rsidRPr="000E4AD6">
              <w:rPr>
                <w:sz w:val="24"/>
                <w:szCs w:val="24"/>
              </w:rPr>
              <w:t>а</w:t>
            </w:r>
            <w:r w:rsidR="00BC0644" w:rsidRPr="000E4AD6">
              <w:rPr>
                <w:sz w:val="24"/>
                <w:szCs w:val="24"/>
              </w:rPr>
              <w:t xml:space="preserve">жите, </w:t>
            </w:r>
            <w:r w:rsidRPr="000E4AD6">
              <w:rPr>
                <w:sz w:val="24"/>
                <w:szCs w:val="24"/>
              </w:rPr>
              <w:t>дату и причину изменения, прежнее гражданство (подданство), к</w:t>
            </w:r>
            <w:r w:rsidR="00BC0644" w:rsidRPr="000E4AD6">
              <w:rPr>
                <w:sz w:val="24"/>
                <w:szCs w:val="24"/>
              </w:rPr>
              <w:t>аким образом оформлен выход из гражданства другого государства</w:t>
            </w:r>
            <w:r w:rsidRPr="000E4AD6">
              <w:rPr>
                <w:sz w:val="24"/>
                <w:szCs w:val="24"/>
              </w:rPr>
              <w:t xml:space="preserve"> (</w:t>
            </w:r>
            <w:r w:rsidR="00BC0644" w:rsidRPr="000E4AD6">
              <w:rPr>
                <w:sz w:val="24"/>
                <w:szCs w:val="24"/>
              </w:rPr>
              <w:t xml:space="preserve">включая союзные республики </w:t>
            </w:r>
            <w:r w:rsidRPr="000E4AD6">
              <w:rPr>
                <w:sz w:val="24"/>
                <w:szCs w:val="24"/>
              </w:rPr>
              <w:t xml:space="preserve">бывшего </w:t>
            </w:r>
            <w:r w:rsidR="00BC0644" w:rsidRPr="000E4AD6">
              <w:rPr>
                <w:sz w:val="24"/>
                <w:szCs w:val="24"/>
              </w:rPr>
              <w:t>СССР</w:t>
            </w:r>
            <w:r w:rsidRPr="000E4AD6">
              <w:rPr>
                <w:sz w:val="24"/>
                <w:szCs w:val="24"/>
              </w:rPr>
              <w:t>), дату и основания выхода (утраты)</w:t>
            </w:r>
            <w:r w:rsidR="00D81872" w:rsidRPr="000E4AD6">
              <w:rPr>
                <w:sz w:val="24"/>
                <w:szCs w:val="24"/>
              </w:rPr>
              <w:t>. Если помимо гражданства Российской Федерации имеете</w:t>
            </w:r>
            <w:r w:rsidR="000E4AD6">
              <w:rPr>
                <w:sz w:val="24"/>
                <w:szCs w:val="24"/>
              </w:rPr>
              <w:t xml:space="preserve"> </w:t>
            </w:r>
            <w:r w:rsidR="00BC0644" w:rsidRPr="000E4AD6">
              <w:rPr>
                <w:sz w:val="24"/>
                <w:szCs w:val="24"/>
              </w:rPr>
              <w:t>гражданство (подданство) иностранного государства, укажите</w:t>
            </w:r>
          </w:p>
        </w:tc>
        <w:tc>
          <w:tcPr>
            <w:tcW w:w="3969" w:type="dxa"/>
            <w:tcBorders>
              <w:right w:val="nil"/>
            </w:tcBorders>
          </w:tcPr>
          <w:p w14:paraId="1E78EB6A" w14:textId="77777777" w:rsidR="00382EBE" w:rsidRPr="000E4AD6" w:rsidRDefault="00382EBE" w:rsidP="007841DD">
            <w:pPr>
              <w:jc w:val="both"/>
              <w:rPr>
                <w:sz w:val="24"/>
                <w:szCs w:val="24"/>
              </w:rPr>
            </w:pPr>
          </w:p>
        </w:tc>
      </w:tr>
      <w:tr w:rsidR="00D81872" w:rsidRPr="000E4AD6" w14:paraId="587E68A2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3D04F7FC" w14:textId="77777777" w:rsidR="00D81872" w:rsidRPr="000E4AD6" w:rsidRDefault="00D81872" w:rsidP="0091399C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7. Имеете (имели) ли вид на жительство  и (или) иной документ, подтверждающий право на постоянное</w:t>
            </w:r>
            <w:r w:rsidR="0091399C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>проживание на территории иностранного</w:t>
            </w:r>
            <w:r w:rsidR="0091399C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 xml:space="preserve">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                                                              </w:t>
            </w:r>
          </w:p>
        </w:tc>
        <w:tc>
          <w:tcPr>
            <w:tcW w:w="3969" w:type="dxa"/>
            <w:tcBorders>
              <w:right w:val="nil"/>
            </w:tcBorders>
          </w:tcPr>
          <w:p w14:paraId="02AA40A3" w14:textId="77777777" w:rsidR="00D81872" w:rsidRPr="000E4AD6" w:rsidRDefault="00D81872" w:rsidP="007841DD">
            <w:pPr>
              <w:jc w:val="both"/>
              <w:rPr>
                <w:sz w:val="24"/>
                <w:szCs w:val="24"/>
              </w:rPr>
            </w:pPr>
          </w:p>
        </w:tc>
      </w:tr>
      <w:tr w:rsidR="00D81872" w:rsidRPr="000E4AD6" w14:paraId="2B1E14D9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0480EA45" w14:textId="77777777" w:rsidR="00D81872" w:rsidRPr="000E4AD6" w:rsidRDefault="00D81872" w:rsidP="001E4CE6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8. Страховой номер индивидуального лицевого счета (при наличии)</w:t>
            </w:r>
          </w:p>
        </w:tc>
        <w:tc>
          <w:tcPr>
            <w:tcW w:w="3969" w:type="dxa"/>
            <w:tcBorders>
              <w:right w:val="nil"/>
            </w:tcBorders>
          </w:tcPr>
          <w:p w14:paraId="60A81442" w14:textId="77777777" w:rsidR="00D81872" w:rsidRPr="000E4AD6" w:rsidRDefault="00D81872" w:rsidP="007841DD">
            <w:pPr>
              <w:jc w:val="both"/>
              <w:rPr>
                <w:sz w:val="24"/>
                <w:szCs w:val="24"/>
              </w:rPr>
            </w:pPr>
          </w:p>
        </w:tc>
      </w:tr>
      <w:tr w:rsidR="00D81872" w:rsidRPr="000E4AD6" w14:paraId="30292030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3C129FC0" w14:textId="77777777" w:rsidR="00D81872" w:rsidRPr="000E4AD6" w:rsidRDefault="00D81872" w:rsidP="001E4CE6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9. Полис обязательного медицинского страхования (при наличии) </w:t>
            </w:r>
          </w:p>
        </w:tc>
        <w:tc>
          <w:tcPr>
            <w:tcW w:w="3969" w:type="dxa"/>
            <w:tcBorders>
              <w:right w:val="nil"/>
            </w:tcBorders>
          </w:tcPr>
          <w:p w14:paraId="31875733" w14:textId="77777777" w:rsidR="00D81872" w:rsidRPr="000E4AD6" w:rsidRDefault="00D81872" w:rsidP="007841DD">
            <w:pPr>
              <w:jc w:val="both"/>
              <w:rPr>
                <w:sz w:val="24"/>
                <w:szCs w:val="24"/>
              </w:rPr>
            </w:pPr>
          </w:p>
        </w:tc>
      </w:tr>
      <w:tr w:rsidR="00D81872" w:rsidRPr="000E4AD6" w14:paraId="5F66ACE3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34C4910D" w14:textId="77777777" w:rsidR="00D81872" w:rsidRPr="000E4AD6" w:rsidRDefault="00D81872" w:rsidP="001E4CE6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10. Идентификационный номер налогоплательщика (при наличии)</w:t>
            </w:r>
          </w:p>
        </w:tc>
        <w:tc>
          <w:tcPr>
            <w:tcW w:w="3969" w:type="dxa"/>
            <w:tcBorders>
              <w:right w:val="nil"/>
            </w:tcBorders>
          </w:tcPr>
          <w:p w14:paraId="73FD81BA" w14:textId="77777777" w:rsidR="00D81872" w:rsidRPr="000E4AD6" w:rsidRDefault="00D81872" w:rsidP="007841DD">
            <w:pPr>
              <w:jc w:val="both"/>
              <w:rPr>
                <w:sz w:val="24"/>
                <w:szCs w:val="24"/>
              </w:rPr>
            </w:pPr>
          </w:p>
        </w:tc>
      </w:tr>
      <w:tr w:rsidR="00382EBE" w:rsidRPr="000E4AD6" w14:paraId="08EF9A60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01036519" w14:textId="77777777" w:rsidR="00382EBE" w:rsidRPr="000E4AD6" w:rsidRDefault="00D81872" w:rsidP="000E4AD6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11</w:t>
            </w:r>
            <w:r w:rsidR="00382EBE" w:rsidRPr="000E4AD6">
              <w:rPr>
                <w:sz w:val="24"/>
                <w:szCs w:val="24"/>
              </w:rPr>
              <w:t>. Образование</w:t>
            </w:r>
            <w:r w:rsidRPr="000E4AD6">
              <w:rPr>
                <w:sz w:val="24"/>
                <w:szCs w:val="24"/>
              </w:rPr>
              <w:t>: уровень образования,</w:t>
            </w:r>
            <w:r w:rsidR="000E4AD6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>вид документа об образовании и (или) о</w:t>
            </w:r>
            <w:r w:rsidR="000E4AD6">
              <w:rPr>
                <w:sz w:val="24"/>
                <w:szCs w:val="24"/>
              </w:rPr>
              <w:t xml:space="preserve"> кв</w:t>
            </w:r>
            <w:r w:rsidRPr="000E4AD6">
              <w:rPr>
                <w:sz w:val="24"/>
                <w:szCs w:val="24"/>
              </w:rPr>
              <w:t xml:space="preserve">алификации, его серия и номер, наименование организации, выдавшей документ, дата его выдачи, форма </w:t>
            </w:r>
            <w:r w:rsidR="0025543F" w:rsidRPr="000E4AD6">
              <w:rPr>
                <w:sz w:val="24"/>
                <w:szCs w:val="24"/>
              </w:rPr>
              <w:t xml:space="preserve">            </w:t>
            </w:r>
            <w:r w:rsidRPr="000E4AD6">
              <w:rPr>
                <w:sz w:val="24"/>
                <w:szCs w:val="24"/>
              </w:rPr>
              <w:t xml:space="preserve">обучения, специальность </w:t>
            </w:r>
            <w:r w:rsidR="0025543F" w:rsidRPr="000E4AD6">
              <w:rPr>
                <w:sz w:val="24"/>
                <w:szCs w:val="24"/>
              </w:rPr>
              <w:t>(направление подготовки), квалификация</w:t>
            </w:r>
          </w:p>
        </w:tc>
        <w:tc>
          <w:tcPr>
            <w:tcW w:w="3969" w:type="dxa"/>
            <w:tcBorders>
              <w:right w:val="nil"/>
            </w:tcBorders>
          </w:tcPr>
          <w:p w14:paraId="7A4A2162" w14:textId="77777777" w:rsidR="00382EBE" w:rsidRPr="000E4AD6" w:rsidRDefault="00382EBE" w:rsidP="007841DD">
            <w:pPr>
              <w:jc w:val="both"/>
              <w:rPr>
                <w:sz w:val="24"/>
                <w:szCs w:val="24"/>
              </w:rPr>
            </w:pPr>
          </w:p>
        </w:tc>
      </w:tr>
      <w:tr w:rsidR="00D81872" w:rsidRPr="000E4AD6" w14:paraId="70F396F1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6B0217EF" w14:textId="77777777" w:rsidR="00D81872" w:rsidRPr="000E4AD6" w:rsidRDefault="0025543F" w:rsidP="000E4AD6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3969" w:type="dxa"/>
            <w:tcBorders>
              <w:right w:val="nil"/>
            </w:tcBorders>
          </w:tcPr>
          <w:p w14:paraId="4A5D1B78" w14:textId="77777777" w:rsidR="00D81872" w:rsidRPr="000E4AD6" w:rsidRDefault="00D81872" w:rsidP="007841DD">
            <w:pPr>
              <w:jc w:val="both"/>
              <w:rPr>
                <w:sz w:val="24"/>
                <w:szCs w:val="24"/>
              </w:rPr>
            </w:pPr>
          </w:p>
        </w:tc>
      </w:tr>
      <w:tr w:rsidR="00382EBE" w:rsidRPr="000E4AD6" w14:paraId="4D408503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4BF29F46" w14:textId="77777777" w:rsidR="00382EBE" w:rsidRPr="000E4AD6" w:rsidRDefault="0025543F" w:rsidP="000E4AD6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13</w:t>
            </w:r>
            <w:r w:rsidR="00382EBE" w:rsidRPr="000E4AD6">
              <w:rPr>
                <w:sz w:val="24"/>
                <w:szCs w:val="24"/>
              </w:rPr>
              <w:t>.</w:t>
            </w:r>
            <w:r w:rsidRPr="000E4AD6">
              <w:rPr>
                <w:sz w:val="24"/>
                <w:szCs w:val="24"/>
              </w:rPr>
              <w:t>Владение иностранными язык</w:t>
            </w:r>
            <w:r w:rsidR="000E4AD6">
              <w:rPr>
                <w:sz w:val="24"/>
                <w:szCs w:val="24"/>
              </w:rPr>
              <w:t xml:space="preserve">ами </w:t>
            </w:r>
            <w:r w:rsidRPr="000E4AD6">
              <w:rPr>
                <w:sz w:val="24"/>
                <w:szCs w:val="24"/>
              </w:rPr>
              <w:t>и языками н</w:t>
            </w:r>
            <w:r w:rsidR="00382EBE" w:rsidRPr="000E4AD6">
              <w:rPr>
                <w:sz w:val="24"/>
                <w:szCs w:val="24"/>
              </w:rPr>
              <w:t>ародов Российской Федерации</w:t>
            </w:r>
            <w:r w:rsidRPr="000E4AD6">
              <w:rPr>
                <w:sz w:val="24"/>
                <w:szCs w:val="24"/>
              </w:rPr>
              <w:t>. В</w:t>
            </w:r>
            <w:r w:rsidR="00382EBE" w:rsidRPr="000E4AD6">
              <w:rPr>
                <w:sz w:val="24"/>
                <w:szCs w:val="24"/>
              </w:rPr>
              <w:t xml:space="preserve"> какой степени (читаете и</w:t>
            </w:r>
            <w:r w:rsidR="000E4AD6">
              <w:rPr>
                <w:sz w:val="24"/>
                <w:szCs w:val="24"/>
              </w:rPr>
              <w:t xml:space="preserve"> п</w:t>
            </w:r>
            <w:r w:rsidR="00382EBE" w:rsidRPr="000E4AD6">
              <w:rPr>
                <w:sz w:val="24"/>
                <w:szCs w:val="24"/>
              </w:rPr>
              <w:t xml:space="preserve">ереводите со словарем, читаете и </w:t>
            </w:r>
            <w:r w:rsidRPr="000E4AD6">
              <w:rPr>
                <w:sz w:val="24"/>
                <w:szCs w:val="24"/>
              </w:rPr>
              <w:t xml:space="preserve">                        </w:t>
            </w:r>
            <w:r w:rsidR="00382EBE" w:rsidRPr="000E4AD6">
              <w:rPr>
                <w:sz w:val="24"/>
                <w:szCs w:val="24"/>
              </w:rPr>
              <w:t>можете объясняться, владеете свободно)</w:t>
            </w:r>
          </w:p>
        </w:tc>
        <w:tc>
          <w:tcPr>
            <w:tcW w:w="3969" w:type="dxa"/>
            <w:tcBorders>
              <w:right w:val="nil"/>
            </w:tcBorders>
          </w:tcPr>
          <w:p w14:paraId="35D526DC" w14:textId="77777777" w:rsidR="00382EBE" w:rsidRPr="000E4AD6" w:rsidRDefault="00382EBE" w:rsidP="0025543F">
            <w:pPr>
              <w:jc w:val="both"/>
              <w:rPr>
                <w:sz w:val="24"/>
                <w:szCs w:val="24"/>
              </w:rPr>
            </w:pPr>
          </w:p>
        </w:tc>
      </w:tr>
      <w:tr w:rsidR="00382EBE" w:rsidRPr="000E4AD6" w14:paraId="0D8DDA06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3F3B9BAE" w14:textId="77777777" w:rsidR="00382EBE" w:rsidRPr="000E4AD6" w:rsidRDefault="0025543F" w:rsidP="00631159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14</w:t>
            </w:r>
            <w:r w:rsidR="00382EBE" w:rsidRPr="000E4AD6">
              <w:rPr>
                <w:sz w:val="24"/>
                <w:szCs w:val="24"/>
              </w:rPr>
              <w:t xml:space="preserve">. Классный чин </w:t>
            </w:r>
            <w:r w:rsidRPr="000E4AD6">
              <w:rPr>
                <w:sz w:val="24"/>
                <w:szCs w:val="24"/>
              </w:rPr>
              <w:t>государственной</w:t>
            </w:r>
            <w:r w:rsidR="00382EBE" w:rsidRPr="000E4AD6">
              <w:rPr>
                <w:sz w:val="24"/>
                <w:szCs w:val="24"/>
              </w:rPr>
              <w:t xml:space="preserve"> гражданской службы</w:t>
            </w:r>
            <w:r w:rsidRPr="000E4AD6">
              <w:rPr>
                <w:sz w:val="24"/>
                <w:szCs w:val="24"/>
              </w:rPr>
              <w:t xml:space="preserve"> Российской Федерации</w:t>
            </w:r>
            <w:r w:rsidR="00382EBE" w:rsidRPr="000E4AD6">
              <w:rPr>
                <w:sz w:val="24"/>
                <w:szCs w:val="24"/>
              </w:rPr>
              <w:t xml:space="preserve">, </w:t>
            </w:r>
            <w:r w:rsidRPr="000E4AD6">
              <w:rPr>
                <w:sz w:val="24"/>
                <w:szCs w:val="24"/>
              </w:rPr>
              <w:t>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</w:t>
            </w:r>
            <w:r w:rsidR="00382EBE" w:rsidRPr="000E4AD6">
              <w:rPr>
                <w:sz w:val="24"/>
                <w:szCs w:val="24"/>
              </w:rPr>
              <w:t>убъекта Российской Федерации,</w:t>
            </w:r>
            <w:r w:rsidR="00546E0C">
              <w:rPr>
                <w:sz w:val="24"/>
                <w:szCs w:val="24"/>
              </w:rPr>
              <w:t xml:space="preserve"> </w:t>
            </w:r>
            <w:r w:rsidR="00382EBE" w:rsidRPr="000E4AD6">
              <w:rPr>
                <w:sz w:val="24"/>
                <w:szCs w:val="24"/>
              </w:rPr>
              <w:t>квалификационный</w:t>
            </w:r>
            <w:r w:rsidR="00546E0C">
              <w:rPr>
                <w:sz w:val="24"/>
                <w:szCs w:val="24"/>
              </w:rPr>
              <w:t xml:space="preserve"> </w:t>
            </w:r>
            <w:r w:rsidR="00382EBE" w:rsidRPr="000E4AD6">
              <w:rPr>
                <w:sz w:val="24"/>
                <w:szCs w:val="24"/>
              </w:rPr>
              <w:t>разряд</w:t>
            </w:r>
            <w:r w:rsidR="00546E0C">
              <w:rPr>
                <w:sz w:val="24"/>
                <w:szCs w:val="24"/>
              </w:rPr>
              <w:t xml:space="preserve"> г</w:t>
            </w:r>
            <w:r w:rsidR="00382EBE" w:rsidRPr="000E4AD6">
              <w:rPr>
                <w:sz w:val="24"/>
                <w:szCs w:val="24"/>
              </w:rPr>
              <w:t>осударственной</w:t>
            </w:r>
            <w:r w:rsidRPr="000E4AD6">
              <w:rPr>
                <w:sz w:val="24"/>
                <w:szCs w:val="24"/>
              </w:rPr>
              <w:t>,</w:t>
            </w:r>
            <w:r w:rsidR="00546E0C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 xml:space="preserve">муниципальной </w:t>
            </w:r>
            <w:r w:rsidR="00382EBE" w:rsidRPr="000E4AD6">
              <w:rPr>
                <w:sz w:val="24"/>
                <w:szCs w:val="24"/>
              </w:rPr>
              <w:t>службы,</w:t>
            </w:r>
            <w:r w:rsidRPr="000E4AD6">
              <w:rPr>
                <w:sz w:val="24"/>
                <w:szCs w:val="24"/>
              </w:rPr>
              <w:t xml:space="preserve"> классный чин</w:t>
            </w:r>
            <w:r w:rsidR="00546E0C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>муниципального служащего: наименование</w:t>
            </w:r>
            <w:r w:rsidR="00631159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>документа о присвоении чина, ранга или звания, номер и дата документа</w:t>
            </w:r>
          </w:p>
        </w:tc>
        <w:tc>
          <w:tcPr>
            <w:tcW w:w="3969" w:type="dxa"/>
            <w:tcBorders>
              <w:right w:val="nil"/>
            </w:tcBorders>
          </w:tcPr>
          <w:p w14:paraId="6CD04903" w14:textId="77777777" w:rsidR="00382EBE" w:rsidRPr="000E4AD6" w:rsidRDefault="00382EBE" w:rsidP="0025543F">
            <w:pPr>
              <w:jc w:val="both"/>
              <w:rPr>
                <w:sz w:val="24"/>
                <w:szCs w:val="24"/>
              </w:rPr>
            </w:pPr>
          </w:p>
        </w:tc>
      </w:tr>
      <w:tr w:rsidR="0025543F" w:rsidRPr="000E4AD6" w14:paraId="67968509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15F1DB3E" w14:textId="77777777" w:rsidR="0025543F" w:rsidRPr="000E4AD6" w:rsidRDefault="0025543F" w:rsidP="0091399C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lastRenderedPageBreak/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</w:t>
            </w:r>
            <w:r w:rsidR="00C55F24" w:rsidRPr="000E4AD6">
              <w:rPr>
                <w:sz w:val="24"/>
                <w:szCs w:val="24"/>
              </w:rPr>
              <w:t>а</w:t>
            </w:r>
            <w:r w:rsidRPr="000E4AD6">
              <w:rPr>
                <w:sz w:val="24"/>
                <w:szCs w:val="24"/>
              </w:rPr>
              <w:t>):</w:t>
            </w:r>
            <w:r w:rsidR="00C55F24" w:rsidRPr="000E4AD6">
              <w:rPr>
                <w:sz w:val="24"/>
                <w:szCs w:val="24"/>
              </w:rPr>
              <w:t xml:space="preserve"> вид документа,  его серия и номер, наименование органа, выдавшего документ, дата его выдачи, наименование военного комиссариата,                        в котором состоите на воинском учете </w:t>
            </w:r>
            <w:r w:rsidRPr="000E4A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right w:val="nil"/>
            </w:tcBorders>
          </w:tcPr>
          <w:p w14:paraId="7A74A2CD" w14:textId="77777777" w:rsidR="0025543F" w:rsidRPr="000E4AD6" w:rsidRDefault="0025543F" w:rsidP="0025543F">
            <w:pPr>
              <w:jc w:val="both"/>
              <w:rPr>
                <w:sz w:val="24"/>
                <w:szCs w:val="24"/>
              </w:rPr>
            </w:pPr>
          </w:p>
        </w:tc>
      </w:tr>
      <w:tr w:rsidR="00C55F24" w:rsidRPr="000E4AD6" w14:paraId="1551A5F8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147AA022" w14:textId="77777777" w:rsidR="00C55F24" w:rsidRPr="000E4AD6" w:rsidRDefault="00C55F24" w:rsidP="0091399C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</w:t>
            </w:r>
            <w:r w:rsidR="0091399C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>наименование органа или организации,</w:t>
            </w:r>
            <w:r w:rsidR="0091399C">
              <w:rPr>
                <w:sz w:val="24"/>
                <w:szCs w:val="24"/>
              </w:rPr>
              <w:t xml:space="preserve">  </w:t>
            </w:r>
            <w:r w:rsidRPr="000E4AD6">
              <w:rPr>
                <w:sz w:val="24"/>
                <w:szCs w:val="24"/>
              </w:rPr>
              <w:t>оформивших допуск, форма допуска, год</w:t>
            </w:r>
            <w:r w:rsidR="0091399C">
              <w:rPr>
                <w:sz w:val="24"/>
                <w:szCs w:val="24"/>
              </w:rPr>
              <w:t xml:space="preserve"> </w:t>
            </w:r>
            <w:r w:rsidRPr="000E4AD6">
              <w:rPr>
                <w:sz w:val="24"/>
                <w:szCs w:val="24"/>
              </w:rPr>
              <w:t>оформления</w:t>
            </w:r>
          </w:p>
        </w:tc>
        <w:tc>
          <w:tcPr>
            <w:tcW w:w="3969" w:type="dxa"/>
            <w:tcBorders>
              <w:right w:val="nil"/>
            </w:tcBorders>
          </w:tcPr>
          <w:p w14:paraId="3F5E077A" w14:textId="77777777" w:rsidR="00C55F24" w:rsidRPr="000E4AD6" w:rsidRDefault="00C55F24" w:rsidP="0025543F">
            <w:pPr>
              <w:jc w:val="both"/>
              <w:rPr>
                <w:sz w:val="24"/>
                <w:szCs w:val="24"/>
              </w:rPr>
            </w:pPr>
          </w:p>
        </w:tc>
      </w:tr>
      <w:tr w:rsidR="00C55F24" w:rsidRPr="000E4AD6" w14:paraId="783A9202" w14:textId="77777777" w:rsidTr="000E4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left w:val="nil"/>
            </w:tcBorders>
          </w:tcPr>
          <w:p w14:paraId="7858DBFB" w14:textId="77777777" w:rsidR="00C55F24" w:rsidRPr="000E4AD6" w:rsidRDefault="00C55F24" w:rsidP="001E4CE6">
            <w:pPr>
              <w:ind w:right="114"/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3969" w:type="dxa"/>
            <w:tcBorders>
              <w:right w:val="nil"/>
            </w:tcBorders>
          </w:tcPr>
          <w:p w14:paraId="03FC1191" w14:textId="77777777" w:rsidR="00C55F24" w:rsidRPr="000E4AD6" w:rsidRDefault="00C55F24" w:rsidP="0025543F">
            <w:pPr>
              <w:jc w:val="both"/>
              <w:rPr>
                <w:sz w:val="24"/>
                <w:szCs w:val="24"/>
              </w:rPr>
            </w:pPr>
          </w:p>
        </w:tc>
      </w:tr>
    </w:tbl>
    <w:p w14:paraId="7A00489D" w14:textId="77777777" w:rsidR="00CA32AC" w:rsidRDefault="00CA32AC" w:rsidP="00C55F24">
      <w:pPr>
        <w:jc w:val="both"/>
        <w:rPr>
          <w:sz w:val="24"/>
          <w:szCs w:val="24"/>
        </w:rPr>
      </w:pPr>
    </w:p>
    <w:p w14:paraId="77EEB2D5" w14:textId="77777777" w:rsidR="00CA32AC" w:rsidRDefault="00CA32AC" w:rsidP="00C55F24">
      <w:pPr>
        <w:jc w:val="both"/>
        <w:rPr>
          <w:sz w:val="24"/>
          <w:szCs w:val="24"/>
        </w:rPr>
      </w:pPr>
    </w:p>
    <w:p w14:paraId="1B4F82B4" w14:textId="77777777" w:rsidR="00C55F24" w:rsidRPr="000E4AD6" w:rsidRDefault="00C55F24" w:rsidP="00C55F24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18. Заполняется при поступлении на службу: </w:t>
      </w:r>
    </w:p>
    <w:p w14:paraId="5455E777" w14:textId="77777777" w:rsidR="00C55F24" w:rsidRPr="0080731A" w:rsidRDefault="00C55F24" w:rsidP="00C55F24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внешней разведки Российской Федерации;</w:t>
      </w:r>
    </w:p>
    <w:p w14:paraId="7E9DA348" w14:textId="77777777" w:rsidR="00C55F24" w:rsidRPr="0080731A" w:rsidRDefault="00C55F24" w:rsidP="00C55F24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внутренних дел Российской Федерации;</w:t>
      </w:r>
    </w:p>
    <w:p w14:paraId="008E064F" w14:textId="77777777" w:rsidR="00C55F24" w:rsidRPr="0080731A" w:rsidRDefault="00AB1A43" w:rsidP="00C55F24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государственной охраны;</w:t>
      </w:r>
    </w:p>
    <w:p w14:paraId="6394AFA2" w14:textId="77777777" w:rsidR="00AB1A43" w:rsidRPr="0080731A" w:rsidRDefault="00AB1A43" w:rsidP="00C55F24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и организации прокуратуры Российской Федерации;</w:t>
      </w:r>
    </w:p>
    <w:p w14:paraId="5A22B6C3" w14:textId="77777777" w:rsidR="00AB1A43" w:rsidRPr="0080731A" w:rsidRDefault="00AB1A43" w:rsidP="00C55F24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принудительного исполнения Российской Федерации;</w:t>
      </w:r>
    </w:p>
    <w:p w14:paraId="00CA4523" w14:textId="77777777" w:rsidR="00AB1A43" w:rsidRPr="0080731A" w:rsidRDefault="00AB1A43" w:rsidP="00C55F24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Следственный комитет Российской Федерации;</w:t>
      </w:r>
    </w:p>
    <w:p w14:paraId="6ACB1193" w14:textId="77777777" w:rsidR="00AB1A43" w:rsidRPr="0080731A" w:rsidRDefault="00AB1A43" w:rsidP="00AB1A43">
      <w:pPr>
        <w:ind w:firstLine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 xml:space="preserve">в федеральный орган обеспечения мобилизационной подготовки органов </w:t>
      </w:r>
      <w:r w:rsidR="0091399C" w:rsidRPr="0080731A">
        <w:rPr>
          <w:sz w:val="22"/>
          <w:szCs w:val="22"/>
        </w:rPr>
        <w:t>г</w:t>
      </w:r>
      <w:r w:rsidRPr="0080731A">
        <w:rPr>
          <w:sz w:val="22"/>
          <w:szCs w:val="22"/>
        </w:rPr>
        <w:t>осударственной власти Российской Федерации;</w:t>
      </w:r>
    </w:p>
    <w:p w14:paraId="0B6E27A6" w14:textId="77777777" w:rsidR="00AB1A43" w:rsidRPr="0080731A" w:rsidRDefault="00AB1A43" w:rsidP="00AB1A43">
      <w:pPr>
        <w:ind w:firstLine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учреждения и органы уголовно-исполнительно</w:t>
      </w:r>
      <w:r w:rsidR="0091399C" w:rsidRPr="0080731A">
        <w:rPr>
          <w:sz w:val="22"/>
          <w:szCs w:val="22"/>
        </w:rPr>
        <w:t xml:space="preserve">й системы Российской Федерации, </w:t>
      </w:r>
      <w:r w:rsidRPr="0080731A">
        <w:rPr>
          <w:sz w:val="22"/>
          <w:szCs w:val="22"/>
        </w:rPr>
        <w:t>а также на военную службу по контракту в войска национальной гвардии Российской Федерации.</w:t>
      </w:r>
    </w:p>
    <w:p w14:paraId="1BF3B1E5" w14:textId="77777777" w:rsidR="00AB1A43" w:rsidRPr="000E4AD6" w:rsidRDefault="00AB1A43" w:rsidP="00AB1A43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Участие в деятельности политический партий и иных общественных объединений, преследующих политические цели (в каких, периоды (месяцы и годы) и форма участия)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B1A43" w:rsidRPr="000E4AD6" w14:paraId="63F7DAB6" w14:textId="77777777" w:rsidTr="0091399C">
        <w:tc>
          <w:tcPr>
            <w:tcW w:w="9854" w:type="dxa"/>
            <w:tcBorders>
              <w:bottom w:val="single" w:sz="4" w:space="0" w:color="auto"/>
            </w:tcBorders>
          </w:tcPr>
          <w:p w14:paraId="6EFC6692" w14:textId="77777777" w:rsidR="00AB1A43" w:rsidRPr="000E4AD6" w:rsidRDefault="00AB1A43" w:rsidP="00AB1A43">
            <w:pPr>
              <w:jc w:val="both"/>
              <w:rPr>
                <w:sz w:val="24"/>
                <w:szCs w:val="24"/>
              </w:rPr>
            </w:pPr>
          </w:p>
        </w:tc>
      </w:tr>
    </w:tbl>
    <w:p w14:paraId="368E52B5" w14:textId="77777777" w:rsidR="00AB1A43" w:rsidRDefault="00CA32AC" w:rsidP="00AB1A4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D07B463" w14:textId="77777777" w:rsidR="00CA32AC" w:rsidRPr="000E4AD6" w:rsidRDefault="00CA32AC" w:rsidP="00AB1A43">
      <w:pPr>
        <w:jc w:val="both"/>
        <w:rPr>
          <w:sz w:val="24"/>
          <w:szCs w:val="24"/>
        </w:rPr>
      </w:pPr>
    </w:p>
    <w:p w14:paraId="7B9FEA24" w14:textId="77777777" w:rsidR="00AB1A43" w:rsidRPr="000E4AD6" w:rsidRDefault="00AB1A43" w:rsidP="00AB1A43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19. Имеете ли статус иностранного агента (дата решения о включении</w:t>
      </w:r>
      <w:r w:rsidR="002F7793" w:rsidRPr="000E4AD6">
        <w:rPr>
          <w:sz w:val="24"/>
          <w:szCs w:val="24"/>
        </w:rPr>
        <w:t xml:space="preserve"> в реестр</w:t>
      </w:r>
      <w:r w:rsidR="0091399C">
        <w:rPr>
          <w:sz w:val="24"/>
          <w:szCs w:val="24"/>
        </w:rPr>
        <w:t xml:space="preserve"> и</w:t>
      </w:r>
      <w:r w:rsidR="002F7793" w:rsidRPr="000E4AD6">
        <w:rPr>
          <w:sz w:val="24"/>
          <w:szCs w:val="24"/>
        </w:rPr>
        <w:t>ностранных агентов</w:t>
      </w:r>
      <w:r w:rsidR="0091399C">
        <w:rPr>
          <w:sz w:val="24"/>
          <w:szCs w:val="24"/>
        </w:rPr>
        <w:t>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1399C" w:rsidRPr="0091399C" w14:paraId="60E7348E" w14:textId="77777777" w:rsidTr="0091399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0E65F6A" w14:textId="77777777" w:rsidR="0091399C" w:rsidRPr="0091399C" w:rsidRDefault="0091399C" w:rsidP="0091399C">
            <w:pPr>
              <w:jc w:val="both"/>
              <w:rPr>
                <w:sz w:val="24"/>
                <w:szCs w:val="24"/>
              </w:rPr>
            </w:pPr>
          </w:p>
        </w:tc>
      </w:tr>
    </w:tbl>
    <w:p w14:paraId="20D81DA1" w14:textId="77777777" w:rsidR="002F7793" w:rsidRDefault="00CA32AC" w:rsidP="00AB1A4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DF56E80" w14:textId="77777777" w:rsidR="00CA32AC" w:rsidRPr="000E4AD6" w:rsidRDefault="00CA32AC" w:rsidP="00AB1A43">
      <w:pPr>
        <w:jc w:val="both"/>
        <w:rPr>
          <w:sz w:val="24"/>
          <w:szCs w:val="24"/>
        </w:rPr>
      </w:pPr>
    </w:p>
    <w:p w14:paraId="6B9CE323" w14:textId="77777777" w:rsidR="002F7793" w:rsidRPr="000E4AD6" w:rsidRDefault="002F7793" w:rsidP="00AB1A43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20. Имеется ли вступившее в законную силу решение суда о признании Вас недееспособным или ограниченно дееспособным (дата и номер решения суда)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F7793" w:rsidRPr="000E4AD6" w14:paraId="53EF53F2" w14:textId="77777777" w:rsidTr="00B87DB5">
        <w:tc>
          <w:tcPr>
            <w:tcW w:w="10421" w:type="dxa"/>
            <w:tcBorders>
              <w:bottom w:val="single" w:sz="4" w:space="0" w:color="auto"/>
            </w:tcBorders>
          </w:tcPr>
          <w:p w14:paraId="7CC2B038" w14:textId="77777777" w:rsidR="002F7793" w:rsidRPr="000E4AD6" w:rsidRDefault="002F7793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1F7451A5" w14:textId="77777777" w:rsidR="002F7793" w:rsidRDefault="00CA32AC" w:rsidP="00AB1A4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C6CDB8A" w14:textId="77777777" w:rsidR="00CA32AC" w:rsidRPr="000E4AD6" w:rsidRDefault="00CA32AC" w:rsidP="00AB1A43">
      <w:pPr>
        <w:jc w:val="both"/>
        <w:rPr>
          <w:sz w:val="24"/>
          <w:szCs w:val="24"/>
        </w:rPr>
      </w:pPr>
    </w:p>
    <w:p w14:paraId="072F2A9B" w14:textId="77777777" w:rsidR="002F7793" w:rsidRPr="000E4AD6" w:rsidRDefault="002F7793" w:rsidP="00AB1A43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21. Замещаете ли государственную должность Российской Федерации,</w:t>
      </w:r>
      <w:r w:rsidR="0091399C">
        <w:rPr>
          <w:sz w:val="24"/>
          <w:szCs w:val="24"/>
        </w:rPr>
        <w:t xml:space="preserve"> </w:t>
      </w:r>
      <w:r w:rsidRPr="000E4AD6">
        <w:rPr>
          <w:sz w:val="24"/>
          <w:szCs w:val="24"/>
        </w:rPr>
        <w:t>государственную должность субъекта Российской Федерации, муниципальную должность (полное наименование должности</w:t>
      </w:r>
      <w:r w:rsidR="0091399C">
        <w:rPr>
          <w:sz w:val="24"/>
          <w:szCs w:val="24"/>
        </w:rPr>
        <w:t>)</w:t>
      </w:r>
    </w:p>
    <w:p w14:paraId="37823E3F" w14:textId="77777777" w:rsidR="002F7793" w:rsidRPr="000E4AD6" w:rsidRDefault="0091399C" w:rsidP="00AB1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F7793" w:rsidRPr="000E4AD6" w14:paraId="3F604B97" w14:textId="77777777" w:rsidTr="001E4CE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A9ACABC" w14:textId="77777777" w:rsidR="002F7793" w:rsidRPr="000E4AD6" w:rsidRDefault="002F7793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6C40A9A8" w14:textId="77777777" w:rsidR="00C55F24" w:rsidRPr="000E4AD6" w:rsidRDefault="002F7793" w:rsidP="00150FE2">
      <w:pPr>
        <w:spacing w:before="120" w:after="40"/>
        <w:jc w:val="both"/>
        <w:rPr>
          <w:sz w:val="24"/>
          <w:szCs w:val="24"/>
        </w:rPr>
      </w:pPr>
      <w:r w:rsidRPr="000E4AD6">
        <w:rPr>
          <w:sz w:val="24"/>
          <w:szCs w:val="24"/>
        </w:rPr>
        <w:lastRenderedPageBreak/>
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</w:t>
      </w:r>
      <w:r w:rsidR="007F158C">
        <w:rPr>
          <w:sz w:val="24"/>
          <w:szCs w:val="24"/>
        </w:rPr>
        <w:t xml:space="preserve"> </w:t>
      </w:r>
      <w:r w:rsidRPr="000E4AD6">
        <w:rPr>
          <w:sz w:val="24"/>
          <w:szCs w:val="24"/>
        </w:rPr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="001D37BB" w:rsidRPr="000E4AD6">
        <w:rPr>
          <w:sz w:val="24"/>
          <w:szCs w:val="24"/>
        </w:rPr>
        <w:t>.</w:t>
      </w:r>
      <w:r w:rsidRPr="000E4AD6">
        <w:rPr>
          <w:sz w:val="24"/>
          <w:szCs w:val="24"/>
        </w:rPr>
        <w:t xml:space="preserve"> </w:t>
      </w:r>
      <w:r w:rsidR="001D37BB" w:rsidRPr="000E4AD6">
        <w:rPr>
          <w:sz w:val="24"/>
          <w:szCs w:val="24"/>
        </w:rPr>
        <w:t xml:space="preserve">    </w:t>
      </w:r>
      <w:r w:rsidRPr="000E4AD6">
        <w:rPr>
          <w:sz w:val="24"/>
          <w:szCs w:val="24"/>
        </w:rPr>
        <w:t xml:space="preserve">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37BB" w:rsidRPr="000E4AD6" w14:paraId="74B03F07" w14:textId="77777777" w:rsidTr="001E4CE6">
        <w:tc>
          <w:tcPr>
            <w:tcW w:w="9854" w:type="dxa"/>
            <w:tcBorders>
              <w:bottom w:val="single" w:sz="4" w:space="0" w:color="auto"/>
            </w:tcBorders>
          </w:tcPr>
          <w:p w14:paraId="07B98F04" w14:textId="77777777" w:rsidR="001D37BB" w:rsidRPr="000E4AD6" w:rsidRDefault="001D37BB" w:rsidP="00B87DB5">
            <w:pPr>
              <w:jc w:val="both"/>
              <w:rPr>
                <w:sz w:val="24"/>
                <w:szCs w:val="24"/>
              </w:rPr>
            </w:pPr>
          </w:p>
        </w:tc>
      </w:tr>
      <w:tr w:rsidR="001D37BB" w:rsidRPr="000E4AD6" w14:paraId="40AE7E34" w14:textId="77777777" w:rsidTr="001E4CE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86EE0B0" w14:textId="77777777" w:rsidR="001D37BB" w:rsidRPr="000E4AD6" w:rsidRDefault="001D37BB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012C6890" w14:textId="77777777" w:rsidR="00CA32AC" w:rsidRDefault="00CA32AC" w:rsidP="001D37BB">
      <w:pPr>
        <w:spacing w:after="40"/>
        <w:jc w:val="both"/>
        <w:rPr>
          <w:sz w:val="24"/>
          <w:szCs w:val="24"/>
        </w:rPr>
      </w:pPr>
    </w:p>
    <w:p w14:paraId="1FB3FD5C" w14:textId="77777777" w:rsidR="00382EBE" w:rsidRPr="000E4AD6" w:rsidRDefault="001D37BB" w:rsidP="001D37BB">
      <w:pPr>
        <w:spacing w:after="40"/>
        <w:jc w:val="both"/>
        <w:rPr>
          <w:sz w:val="24"/>
          <w:szCs w:val="24"/>
        </w:rPr>
      </w:pPr>
      <w:r w:rsidRPr="000E4AD6">
        <w:rPr>
          <w:sz w:val="24"/>
          <w:szCs w:val="24"/>
        </w:rPr>
        <w:t>23</w:t>
      </w:r>
      <w:r w:rsidR="00627942" w:rsidRPr="000E4AD6">
        <w:rPr>
          <w:sz w:val="24"/>
          <w:szCs w:val="24"/>
        </w:rPr>
        <w:t>. </w:t>
      </w:r>
      <w:r w:rsidRPr="000E4AD6">
        <w:rPr>
          <w:sz w:val="24"/>
          <w:szCs w:val="24"/>
        </w:rPr>
        <w:t xml:space="preserve">Трудовая деятельность </w:t>
      </w:r>
      <w:r w:rsidR="00382EBE" w:rsidRPr="000E4AD6">
        <w:rPr>
          <w:sz w:val="24"/>
          <w:szCs w:val="24"/>
        </w:rPr>
        <w:t xml:space="preserve">(включая учебу в </w:t>
      </w:r>
      <w:r w:rsidRPr="000E4AD6">
        <w:rPr>
          <w:sz w:val="24"/>
          <w:szCs w:val="24"/>
        </w:rPr>
        <w:t>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570B69DE" w14:textId="77777777" w:rsidR="001D37BB" w:rsidRPr="000E4AD6" w:rsidRDefault="001D37BB" w:rsidP="001D37BB">
      <w:pPr>
        <w:spacing w:after="40"/>
        <w:ind w:firstLine="426"/>
        <w:jc w:val="both"/>
        <w:rPr>
          <w:sz w:val="24"/>
          <w:szCs w:val="24"/>
        </w:rPr>
      </w:pPr>
      <w:r w:rsidRPr="000E4AD6">
        <w:rPr>
          <w:sz w:val="24"/>
          <w:szCs w:val="24"/>
        </w:rP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</w:t>
      </w:r>
      <w:r w:rsidR="005A50C2" w:rsidRPr="000E4AD6">
        <w:rPr>
          <w:sz w:val="24"/>
          <w:szCs w:val="24"/>
        </w:rPr>
        <w:t xml:space="preserve"> </w:t>
      </w:r>
      <w:r w:rsidRPr="000E4AD6">
        <w:rPr>
          <w:sz w:val="24"/>
          <w:szCs w:val="24"/>
        </w:rPr>
        <w:t>и (или) служебную тайну.</w:t>
      </w:r>
    </w:p>
    <w:p w14:paraId="6BE95EDF" w14:textId="77777777" w:rsidR="001D37BB" w:rsidRPr="000E4AD6" w:rsidRDefault="001D37BB" w:rsidP="001D37BB">
      <w:pPr>
        <w:spacing w:after="40"/>
        <w:ind w:firstLine="426"/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    </w:t>
      </w:r>
    </w:p>
    <w:p w14:paraId="72E984D9" w14:textId="77777777" w:rsidR="001D37BB" w:rsidRPr="000E4AD6" w:rsidRDefault="001D37BB" w:rsidP="00150FE2">
      <w:pPr>
        <w:spacing w:after="4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276"/>
        <w:gridCol w:w="4536"/>
        <w:gridCol w:w="2693"/>
      </w:tblGrid>
      <w:tr w:rsidR="00382EBE" w:rsidRPr="000E4AD6" w14:paraId="04053804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</w:tcPr>
          <w:p w14:paraId="039A7225" w14:textId="77777777" w:rsidR="00382EBE" w:rsidRPr="00597A04" w:rsidRDefault="00382EBE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Месяц и год</w:t>
            </w:r>
          </w:p>
        </w:tc>
        <w:tc>
          <w:tcPr>
            <w:tcW w:w="4536" w:type="dxa"/>
            <w:vMerge w:val="restart"/>
            <w:vAlign w:val="center"/>
          </w:tcPr>
          <w:p w14:paraId="5719ABEA" w14:textId="77777777" w:rsidR="00382EBE" w:rsidRPr="00597A04" w:rsidRDefault="00382EBE" w:rsidP="007F158C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Должность с указанием</w:t>
            </w:r>
            <w:r w:rsidRPr="00597A04">
              <w:rPr>
                <w:sz w:val="22"/>
                <w:szCs w:val="22"/>
              </w:rPr>
              <w:br/>
            </w:r>
            <w:r w:rsidR="001D37BB" w:rsidRPr="00597A04">
              <w:rPr>
                <w:sz w:val="22"/>
                <w:szCs w:val="22"/>
              </w:rPr>
              <w:t xml:space="preserve">наименования </w:t>
            </w:r>
            <w:r w:rsidRPr="00597A04">
              <w:rPr>
                <w:sz w:val="22"/>
                <w:szCs w:val="22"/>
              </w:rPr>
              <w:t>организации</w:t>
            </w:r>
            <w:r w:rsidR="001D37BB" w:rsidRPr="00597A04">
              <w:rPr>
                <w:sz w:val="22"/>
                <w:szCs w:val="22"/>
              </w:rPr>
              <w:t>, органа</w:t>
            </w:r>
          </w:p>
        </w:tc>
        <w:tc>
          <w:tcPr>
            <w:tcW w:w="2693" w:type="dxa"/>
            <w:vMerge w:val="restart"/>
          </w:tcPr>
          <w:p w14:paraId="0EE50BE0" w14:textId="77777777" w:rsidR="00382EBE" w:rsidRPr="00597A04" w:rsidRDefault="00382EBE" w:rsidP="001D37BB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Адрес</w:t>
            </w:r>
            <w:r w:rsidR="001D37BB" w:rsidRPr="00597A04">
              <w:rPr>
                <w:sz w:val="22"/>
                <w:szCs w:val="22"/>
              </w:rPr>
              <w:t xml:space="preserve"> </w:t>
            </w:r>
            <w:r w:rsidRPr="00597A04">
              <w:rPr>
                <w:sz w:val="22"/>
                <w:szCs w:val="22"/>
              </w:rPr>
              <w:t>организации</w:t>
            </w:r>
            <w:r w:rsidR="001D37BB" w:rsidRPr="00597A04">
              <w:rPr>
                <w:sz w:val="22"/>
                <w:szCs w:val="22"/>
              </w:rPr>
              <w:t>, органа</w:t>
            </w:r>
          </w:p>
        </w:tc>
      </w:tr>
      <w:tr w:rsidR="00382EBE" w:rsidRPr="000E4AD6" w14:paraId="3D1E929C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5742A84D" w14:textId="77777777" w:rsidR="00382EBE" w:rsidRPr="00597A04" w:rsidRDefault="001D37BB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приема</w:t>
            </w:r>
          </w:p>
        </w:tc>
        <w:tc>
          <w:tcPr>
            <w:tcW w:w="1276" w:type="dxa"/>
          </w:tcPr>
          <w:p w14:paraId="333F6A50" w14:textId="77777777" w:rsidR="00382EBE" w:rsidRPr="00597A04" w:rsidRDefault="00382EBE" w:rsidP="001D37BB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у</w:t>
            </w:r>
            <w:r w:rsidR="001D37BB" w:rsidRPr="00597A04">
              <w:rPr>
                <w:sz w:val="22"/>
                <w:szCs w:val="22"/>
              </w:rPr>
              <w:t>вольнения</w:t>
            </w:r>
          </w:p>
        </w:tc>
        <w:tc>
          <w:tcPr>
            <w:tcW w:w="4536" w:type="dxa"/>
            <w:vMerge/>
          </w:tcPr>
          <w:p w14:paraId="22DE5ED3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E87D5F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 w:rsidRPr="000E4AD6" w14:paraId="6FF31E47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58EB3021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24A70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A0E8C78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2FB301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</w:tr>
      <w:tr w:rsidR="00382EBE" w:rsidRPr="000E4AD6" w14:paraId="38F176E7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5CDD7FCE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CDEF9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82C7D5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8F3E6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</w:tr>
      <w:tr w:rsidR="00382EBE" w:rsidRPr="000E4AD6" w14:paraId="50076354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226B462D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FE00D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6F312F0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2A4E36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</w:tr>
      <w:tr w:rsidR="00382EBE" w:rsidRPr="000E4AD6" w14:paraId="4E5318E3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467A7524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CC7EF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BEFE35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2AFDB0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</w:tr>
      <w:tr w:rsidR="00382EBE" w:rsidRPr="000E4AD6" w14:paraId="4364CB96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64EE8F09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F22C8E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BA406B9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2B774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</w:tr>
      <w:tr w:rsidR="00382EBE" w:rsidRPr="000E4AD6" w14:paraId="24B21D42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0CE30972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EE069E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280E20B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CA992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</w:tr>
      <w:tr w:rsidR="00382EBE" w:rsidRPr="000E4AD6" w14:paraId="0B9F8E95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601930EF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7375C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593ABE7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366A79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</w:tr>
      <w:tr w:rsidR="00382EBE" w:rsidRPr="000E4AD6" w14:paraId="69F9E231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032DAFD1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E958F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7C3E02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639FE4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</w:tr>
      <w:tr w:rsidR="00382EBE" w:rsidRPr="000E4AD6" w14:paraId="26DDE732" w14:textId="77777777" w:rsidTr="007F1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14:paraId="32674F03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EFE6E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83A1B8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DFEEEE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</w:tr>
    </w:tbl>
    <w:p w14:paraId="29FB2EA0" w14:textId="77777777" w:rsidR="006B434D" w:rsidRPr="000E4AD6" w:rsidRDefault="006B434D" w:rsidP="006B434D">
      <w:pPr>
        <w:rPr>
          <w:sz w:val="24"/>
          <w:szCs w:val="24"/>
        </w:rPr>
      </w:pPr>
    </w:p>
    <w:p w14:paraId="24387237" w14:textId="77777777" w:rsidR="001D37BB" w:rsidRPr="000E4AD6" w:rsidRDefault="006B434D" w:rsidP="006B434D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24</w:t>
      </w:r>
      <w:r w:rsidR="001D37BB" w:rsidRPr="000E4AD6">
        <w:rPr>
          <w:sz w:val="24"/>
          <w:szCs w:val="24"/>
        </w:rPr>
        <w:t>. </w:t>
      </w:r>
      <w:r w:rsidRPr="000E4AD6">
        <w:rPr>
          <w:sz w:val="24"/>
          <w:szCs w:val="24"/>
        </w:rPr>
        <w:t xml:space="preserve">Семейное положение (если вступали в брак, укажите с кем (фамилия, имя, отчество </w:t>
      </w:r>
      <w:r w:rsidR="00597A04">
        <w:rPr>
          <w:sz w:val="24"/>
          <w:szCs w:val="24"/>
        </w:rPr>
        <w:t>при</w:t>
      </w:r>
      <w:r w:rsidRPr="000E4AD6">
        <w:rPr>
          <w:sz w:val="24"/>
          <w:szCs w:val="24"/>
        </w:rPr>
        <w:t xml:space="preserve">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434D" w:rsidRPr="000E4AD6" w14:paraId="392C1B78" w14:textId="77777777" w:rsidTr="00B87DB5">
        <w:tc>
          <w:tcPr>
            <w:tcW w:w="10421" w:type="dxa"/>
            <w:tcBorders>
              <w:bottom w:val="single" w:sz="4" w:space="0" w:color="auto"/>
            </w:tcBorders>
          </w:tcPr>
          <w:p w14:paraId="24826367" w14:textId="77777777" w:rsidR="006B434D" w:rsidRPr="000E4AD6" w:rsidRDefault="006B434D" w:rsidP="00B87DB5">
            <w:pPr>
              <w:jc w:val="both"/>
              <w:rPr>
                <w:sz w:val="24"/>
                <w:szCs w:val="24"/>
              </w:rPr>
            </w:pPr>
          </w:p>
        </w:tc>
      </w:tr>
      <w:tr w:rsidR="006B434D" w:rsidRPr="000E4AD6" w14:paraId="1F34A262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6C269525" w14:textId="77777777" w:rsidR="006B434D" w:rsidRPr="000E4AD6" w:rsidRDefault="006B434D" w:rsidP="00B87DB5">
            <w:pPr>
              <w:jc w:val="both"/>
              <w:rPr>
                <w:sz w:val="24"/>
                <w:szCs w:val="24"/>
              </w:rPr>
            </w:pPr>
          </w:p>
        </w:tc>
      </w:tr>
      <w:tr w:rsidR="006B434D" w:rsidRPr="000E4AD6" w14:paraId="3E180025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4146397B" w14:textId="77777777" w:rsidR="006B434D" w:rsidRPr="000E4AD6" w:rsidRDefault="006B434D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39CA6AD3" w14:textId="77777777" w:rsidR="001D37BB" w:rsidRPr="000E4AD6" w:rsidRDefault="006B434D" w:rsidP="006B434D">
      <w:pPr>
        <w:spacing w:before="120"/>
        <w:jc w:val="both"/>
        <w:rPr>
          <w:sz w:val="24"/>
          <w:szCs w:val="24"/>
        </w:rPr>
      </w:pPr>
      <w:r w:rsidRPr="000E4AD6">
        <w:rPr>
          <w:sz w:val="24"/>
          <w:szCs w:val="24"/>
        </w:rPr>
        <w:t>25. Члены семьи и близкие родственники: супруга (супруг), Ваши и Вашей супруги</w:t>
      </w:r>
      <w:r w:rsidR="00597A04">
        <w:rPr>
          <w:sz w:val="24"/>
          <w:szCs w:val="24"/>
        </w:rPr>
        <w:t xml:space="preserve"> (с</w:t>
      </w:r>
      <w:r w:rsidRPr="000E4AD6">
        <w:rPr>
          <w:sz w:val="24"/>
          <w:szCs w:val="24"/>
        </w:rPr>
        <w:t>упруга) отец, мать, дети, братья, сестры, усыновители, усыновленные дети,</w:t>
      </w:r>
      <w:r w:rsidR="00597A04">
        <w:rPr>
          <w:sz w:val="24"/>
          <w:szCs w:val="24"/>
        </w:rPr>
        <w:t xml:space="preserve"> </w:t>
      </w:r>
      <w:r w:rsidRPr="000E4AD6">
        <w:rPr>
          <w:sz w:val="24"/>
          <w:szCs w:val="24"/>
        </w:rPr>
        <w:t xml:space="preserve">неполнородные братья и сестры. </w:t>
      </w:r>
    </w:p>
    <w:p w14:paraId="25710343" w14:textId="77777777" w:rsidR="006B434D" w:rsidRPr="0080731A" w:rsidRDefault="006B434D" w:rsidP="006B434D">
      <w:pPr>
        <w:ind w:firstLine="425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супругах).</w:t>
      </w:r>
    </w:p>
    <w:p w14:paraId="7B96D650" w14:textId="77777777" w:rsidR="006B434D" w:rsidRPr="0080731A" w:rsidRDefault="006B434D" w:rsidP="006B434D">
      <w:pPr>
        <w:ind w:firstLine="425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14:paraId="64A8A502" w14:textId="77777777" w:rsidR="00692CE9" w:rsidRPr="000E4AD6" w:rsidRDefault="006B434D" w:rsidP="006B434D">
      <w:pPr>
        <w:ind w:firstLine="425"/>
        <w:jc w:val="both"/>
        <w:rPr>
          <w:sz w:val="24"/>
          <w:szCs w:val="24"/>
        </w:rPr>
      </w:pPr>
      <w:r w:rsidRPr="000E4AD6">
        <w:rPr>
          <w:sz w:val="24"/>
          <w:szCs w:val="24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14:paraId="34CF37F0" w14:textId="77777777" w:rsidR="006B434D" w:rsidRPr="000E4AD6" w:rsidRDefault="006B434D" w:rsidP="006B434D">
      <w:pPr>
        <w:ind w:firstLine="425"/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 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417"/>
        <w:gridCol w:w="3119"/>
        <w:gridCol w:w="1276"/>
        <w:gridCol w:w="1559"/>
        <w:gridCol w:w="1417"/>
      </w:tblGrid>
      <w:tr w:rsidR="00692CE9" w:rsidRPr="00597A04" w14:paraId="74738C25" w14:textId="77777777" w:rsidTr="00597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</w:tcPr>
          <w:p w14:paraId="0CA1AF7B" w14:textId="77777777" w:rsidR="00692CE9" w:rsidRPr="00597A04" w:rsidRDefault="00692CE9">
            <w:pPr>
              <w:jc w:val="center"/>
            </w:pPr>
            <w:r w:rsidRPr="00597A04">
              <w:lastRenderedPageBreak/>
              <w:t>Степень родства</w:t>
            </w:r>
          </w:p>
        </w:tc>
        <w:tc>
          <w:tcPr>
            <w:tcW w:w="1417" w:type="dxa"/>
          </w:tcPr>
          <w:p w14:paraId="31D5CB7D" w14:textId="77777777" w:rsidR="00692CE9" w:rsidRPr="00597A04" w:rsidRDefault="00692CE9">
            <w:pPr>
              <w:jc w:val="center"/>
            </w:pPr>
            <w:r w:rsidRPr="00597A04">
              <w:t xml:space="preserve">Фамилия, </w:t>
            </w:r>
          </w:p>
          <w:p w14:paraId="71EC5106" w14:textId="77777777" w:rsidR="00692CE9" w:rsidRPr="00597A04" w:rsidRDefault="00692CE9">
            <w:pPr>
              <w:jc w:val="center"/>
            </w:pPr>
            <w:r w:rsidRPr="00597A04">
              <w:t>имя,</w:t>
            </w:r>
            <w:r w:rsidRPr="00597A04">
              <w:br/>
              <w:t xml:space="preserve">отчество </w:t>
            </w:r>
          </w:p>
          <w:p w14:paraId="11ED527C" w14:textId="77777777" w:rsidR="00692CE9" w:rsidRPr="00597A04" w:rsidRDefault="00692CE9">
            <w:pPr>
              <w:jc w:val="center"/>
            </w:pPr>
            <w:r w:rsidRPr="00597A04">
              <w:t xml:space="preserve">(при </w:t>
            </w:r>
          </w:p>
          <w:p w14:paraId="588229E6" w14:textId="77777777" w:rsidR="00692CE9" w:rsidRPr="00597A04" w:rsidRDefault="00692CE9">
            <w:pPr>
              <w:jc w:val="center"/>
            </w:pPr>
            <w:r w:rsidRPr="00597A04">
              <w:t>наличии)</w:t>
            </w:r>
          </w:p>
        </w:tc>
        <w:tc>
          <w:tcPr>
            <w:tcW w:w="3119" w:type="dxa"/>
          </w:tcPr>
          <w:p w14:paraId="148E4801" w14:textId="77777777" w:rsidR="00692CE9" w:rsidRPr="00597A04" w:rsidRDefault="00692CE9">
            <w:pPr>
              <w:jc w:val="center"/>
            </w:pPr>
            <w:r w:rsidRPr="00597A04">
              <w:t>Дата</w:t>
            </w:r>
            <w:r w:rsidR="00597A04" w:rsidRPr="00597A04">
              <w:t xml:space="preserve"> </w:t>
            </w:r>
            <w:r w:rsidRPr="00597A04">
              <w:t>и место рождения</w:t>
            </w:r>
          </w:p>
          <w:p w14:paraId="316D13F9" w14:textId="77777777" w:rsidR="00692CE9" w:rsidRPr="00597A04" w:rsidRDefault="00692CE9" w:rsidP="00597A04">
            <w:pPr>
              <w:jc w:val="center"/>
            </w:pPr>
            <w:r w:rsidRPr="00597A04">
              <w:t xml:space="preserve">(указываются в соответствии с паспортом; если </w:t>
            </w:r>
            <w:r w:rsidR="00597A04" w:rsidRPr="00597A04">
              <w:t>и</w:t>
            </w:r>
            <w:r w:rsidRPr="00597A04">
              <w:t xml:space="preserve">нформация в паспорте не совпадает с информацией в свидетельстве о рождении, дополнительно указывается информация в соответствии со свидетельством о </w:t>
            </w:r>
            <w:r w:rsidR="00597A04" w:rsidRPr="00597A04">
              <w:t>р</w:t>
            </w:r>
            <w:r w:rsidRPr="00597A04">
              <w:t>ождении)</w:t>
            </w:r>
          </w:p>
        </w:tc>
        <w:tc>
          <w:tcPr>
            <w:tcW w:w="1276" w:type="dxa"/>
          </w:tcPr>
          <w:p w14:paraId="40A4077B" w14:textId="77777777" w:rsidR="00692CE9" w:rsidRPr="00597A04" w:rsidRDefault="00692CE9">
            <w:pPr>
              <w:jc w:val="center"/>
            </w:pPr>
            <w:r w:rsidRPr="00597A04">
              <w:t>Гражданство</w:t>
            </w:r>
          </w:p>
          <w:p w14:paraId="6FBFD338" w14:textId="77777777" w:rsidR="00692CE9" w:rsidRPr="00597A04" w:rsidRDefault="00692CE9">
            <w:pPr>
              <w:jc w:val="center"/>
            </w:pPr>
            <w:r w:rsidRPr="00597A04">
              <w:t>(подданство)</w:t>
            </w:r>
          </w:p>
        </w:tc>
        <w:tc>
          <w:tcPr>
            <w:tcW w:w="1559" w:type="dxa"/>
          </w:tcPr>
          <w:p w14:paraId="2D170DDF" w14:textId="77777777" w:rsidR="00692CE9" w:rsidRPr="00597A04" w:rsidRDefault="00692CE9" w:rsidP="00597A04">
            <w:pPr>
              <w:jc w:val="center"/>
            </w:pPr>
            <w:r w:rsidRPr="00597A04">
              <w:t>Место работы, учебы</w:t>
            </w:r>
            <w:r w:rsidR="00597A04" w:rsidRPr="00597A04">
              <w:t xml:space="preserve"> (</w:t>
            </w:r>
            <w:r w:rsidRPr="00597A04">
              <w:t xml:space="preserve">наименование и адрес </w:t>
            </w:r>
            <w:r w:rsidR="00597A04">
              <w:t>о</w:t>
            </w:r>
            <w:r w:rsidRPr="00597A04">
              <w:t>рганизации, органа), должность</w:t>
            </w:r>
          </w:p>
        </w:tc>
        <w:tc>
          <w:tcPr>
            <w:tcW w:w="1417" w:type="dxa"/>
          </w:tcPr>
          <w:p w14:paraId="687BE7AB" w14:textId="77777777" w:rsidR="00692CE9" w:rsidRPr="00597A04" w:rsidRDefault="00692CE9" w:rsidP="00692CE9">
            <w:pPr>
              <w:jc w:val="center"/>
            </w:pPr>
            <w:r w:rsidRPr="00597A04">
              <w:t>Место жительства 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1E4CE6" w:rsidRPr="000E4AD6" w14:paraId="05FBE95B" w14:textId="77777777" w:rsidTr="00597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</w:tcPr>
          <w:p w14:paraId="0FD45F68" w14:textId="77777777" w:rsidR="001E4CE6" w:rsidRPr="000E4AD6" w:rsidRDefault="001E4CE6" w:rsidP="00597A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CC4EA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FB1E53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71D69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01504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32C6B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</w:tr>
      <w:tr w:rsidR="001E4CE6" w:rsidRPr="000E4AD6" w14:paraId="3505876B" w14:textId="77777777" w:rsidTr="00597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</w:tcPr>
          <w:p w14:paraId="2C33EB6D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DB843F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6D41F3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87D1AE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83E837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03DF3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</w:tr>
      <w:tr w:rsidR="001E4CE6" w:rsidRPr="000E4AD6" w14:paraId="04194ED0" w14:textId="77777777" w:rsidTr="00597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</w:tcPr>
          <w:p w14:paraId="3028DC2E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938F0E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E3C45B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0C0B5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1DBE16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24622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</w:tr>
      <w:tr w:rsidR="001E4CE6" w:rsidRPr="000E4AD6" w14:paraId="6FFF7A44" w14:textId="77777777" w:rsidTr="00597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</w:tcPr>
          <w:p w14:paraId="59F1277A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8449B7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0CB584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C6018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1F5C14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1C1933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</w:tr>
      <w:tr w:rsidR="001E4CE6" w:rsidRPr="000E4AD6" w14:paraId="2C01505B" w14:textId="77777777" w:rsidTr="00597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</w:tcPr>
          <w:p w14:paraId="370265A6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025291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266688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851F1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C388F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28DA8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</w:tr>
      <w:tr w:rsidR="001E4CE6" w:rsidRPr="000E4AD6" w14:paraId="7BCD96EF" w14:textId="77777777" w:rsidTr="00597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</w:tcPr>
          <w:p w14:paraId="4974834E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DE35C8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C20975" w14:textId="77777777" w:rsidR="001E4CE6" w:rsidRPr="000E4AD6" w:rsidRDefault="001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19224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0313D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DD9E8" w14:textId="77777777" w:rsidR="001E4CE6" w:rsidRPr="000E4AD6" w:rsidRDefault="001E4CE6">
            <w:pPr>
              <w:rPr>
                <w:sz w:val="24"/>
                <w:szCs w:val="24"/>
              </w:rPr>
            </w:pPr>
          </w:p>
        </w:tc>
      </w:tr>
    </w:tbl>
    <w:p w14:paraId="19244032" w14:textId="77777777" w:rsidR="00692CE9" w:rsidRPr="000E4AD6" w:rsidRDefault="00692CE9" w:rsidP="002578AE">
      <w:pPr>
        <w:spacing w:before="100"/>
        <w:jc w:val="both"/>
        <w:rPr>
          <w:sz w:val="24"/>
          <w:szCs w:val="24"/>
        </w:rPr>
      </w:pPr>
    </w:p>
    <w:p w14:paraId="1EBF6AE6" w14:textId="77777777" w:rsidR="00D20D43" w:rsidRPr="000E4AD6" w:rsidRDefault="00692CE9" w:rsidP="00692CE9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26. Ваши отец, мать, супруга (супруг), дети, братья, сестры, постоянно проживающиеза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 w:rsidR="005A50C2" w:rsidRPr="000E4AD6">
        <w:rPr>
          <w:sz w:val="24"/>
          <w:szCs w:val="24"/>
        </w:rPr>
        <w:t xml:space="preserve">                   </w:t>
      </w:r>
      <w:r w:rsidRPr="000E4AD6">
        <w:rPr>
          <w:sz w:val="24"/>
          <w:szCs w:val="24"/>
        </w:rPr>
        <w:t>на территории иностранного государства</w:t>
      </w:r>
    </w:p>
    <w:p w14:paraId="3074BDE4" w14:textId="77777777" w:rsidR="00D20D43" w:rsidRPr="000E4AD6" w:rsidRDefault="00D20D43" w:rsidP="00692CE9">
      <w:pPr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3"/>
        <w:gridCol w:w="1531"/>
        <w:gridCol w:w="3812"/>
        <w:gridCol w:w="1415"/>
        <w:gridCol w:w="1777"/>
      </w:tblGrid>
      <w:tr w:rsidR="00D20D43" w:rsidRPr="000E4AD6" w14:paraId="1F5A488D" w14:textId="77777777" w:rsidTr="00597A04">
        <w:tc>
          <w:tcPr>
            <w:tcW w:w="1101" w:type="dxa"/>
          </w:tcPr>
          <w:p w14:paraId="09A5A07C" w14:textId="77777777" w:rsidR="00D20D43" w:rsidRPr="00597A04" w:rsidRDefault="00D20D43" w:rsidP="00D20D43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559" w:type="dxa"/>
          </w:tcPr>
          <w:p w14:paraId="320A618E" w14:textId="77777777" w:rsidR="00D20D43" w:rsidRPr="00597A04" w:rsidRDefault="00D20D43" w:rsidP="00D20D43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Фамилия, </w:t>
            </w:r>
          </w:p>
          <w:p w14:paraId="534D5A61" w14:textId="77777777" w:rsidR="00D20D43" w:rsidRPr="00597A04" w:rsidRDefault="00D20D43" w:rsidP="00D20D43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имя, отчество </w:t>
            </w:r>
          </w:p>
          <w:p w14:paraId="59911440" w14:textId="77777777" w:rsidR="00D20D43" w:rsidRPr="00597A04" w:rsidRDefault="00D20D43" w:rsidP="00597A04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(при наличии)</w:t>
            </w:r>
          </w:p>
        </w:tc>
        <w:tc>
          <w:tcPr>
            <w:tcW w:w="3969" w:type="dxa"/>
          </w:tcPr>
          <w:p w14:paraId="2DC2D35D" w14:textId="77777777" w:rsidR="00D20D43" w:rsidRPr="00597A04" w:rsidRDefault="00D20D43" w:rsidP="00D20D43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Период (месяц и год) пребывания </w:t>
            </w:r>
          </w:p>
          <w:p w14:paraId="263350C8" w14:textId="77777777" w:rsidR="00D20D43" w:rsidRPr="00597A04" w:rsidRDefault="00D20D43" w:rsidP="00597A04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за границей (указывается в отношении лиц, постоянно проживающих за </w:t>
            </w:r>
            <w:r w:rsidR="00597A04">
              <w:rPr>
                <w:sz w:val="22"/>
                <w:szCs w:val="22"/>
              </w:rPr>
              <w:t>г</w:t>
            </w:r>
            <w:r w:rsidRPr="00597A04">
              <w:rPr>
                <w:sz w:val="22"/>
                <w:szCs w:val="22"/>
              </w:rPr>
              <w:t>раницей)</w:t>
            </w:r>
          </w:p>
        </w:tc>
        <w:tc>
          <w:tcPr>
            <w:tcW w:w="1417" w:type="dxa"/>
          </w:tcPr>
          <w:p w14:paraId="19AED2C3" w14:textId="77777777" w:rsidR="00D20D43" w:rsidRPr="00597A04" w:rsidRDefault="00D20D43" w:rsidP="00D20D43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Государство пребывания</w:t>
            </w:r>
          </w:p>
        </w:tc>
        <w:tc>
          <w:tcPr>
            <w:tcW w:w="1808" w:type="dxa"/>
          </w:tcPr>
          <w:p w14:paraId="62D84EF7" w14:textId="77777777" w:rsidR="00D20D43" w:rsidRPr="00597A04" w:rsidRDefault="00D20D43" w:rsidP="00D20D43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Цель пребывания</w:t>
            </w:r>
          </w:p>
        </w:tc>
      </w:tr>
      <w:tr w:rsidR="00D20D43" w:rsidRPr="000E4AD6" w14:paraId="4714DCC0" w14:textId="77777777" w:rsidTr="00597A04">
        <w:tc>
          <w:tcPr>
            <w:tcW w:w="1101" w:type="dxa"/>
          </w:tcPr>
          <w:p w14:paraId="659E157F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ABA5E4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008063A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E3B637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70D218F8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</w:tr>
      <w:tr w:rsidR="00D20D43" w:rsidRPr="000E4AD6" w14:paraId="6E101170" w14:textId="77777777" w:rsidTr="00597A04">
        <w:tc>
          <w:tcPr>
            <w:tcW w:w="1101" w:type="dxa"/>
          </w:tcPr>
          <w:p w14:paraId="066598EE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A89A83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93C41F9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BB1A5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369ADCA9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</w:tr>
      <w:tr w:rsidR="00D20D43" w:rsidRPr="000E4AD6" w14:paraId="7C322DFB" w14:textId="77777777" w:rsidTr="00597A04">
        <w:tc>
          <w:tcPr>
            <w:tcW w:w="1101" w:type="dxa"/>
          </w:tcPr>
          <w:p w14:paraId="7979F1EA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42A481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5ADC480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841F6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02E73D95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</w:tr>
      <w:tr w:rsidR="00D20D43" w:rsidRPr="000E4AD6" w14:paraId="77CAB868" w14:textId="77777777" w:rsidTr="00597A04">
        <w:tc>
          <w:tcPr>
            <w:tcW w:w="1101" w:type="dxa"/>
          </w:tcPr>
          <w:p w14:paraId="2C1AE083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3C268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CE5C7D4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FE4C2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2667D107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</w:tr>
    </w:tbl>
    <w:p w14:paraId="371156D5" w14:textId="77777777" w:rsidR="00D20D43" w:rsidRPr="000E4AD6" w:rsidRDefault="00D20D43" w:rsidP="00692CE9">
      <w:pPr>
        <w:jc w:val="both"/>
        <w:rPr>
          <w:sz w:val="24"/>
          <w:szCs w:val="24"/>
        </w:rPr>
      </w:pPr>
    </w:p>
    <w:p w14:paraId="2F3CF655" w14:textId="77777777" w:rsidR="00D20D43" w:rsidRPr="000E4AD6" w:rsidRDefault="00D20D43" w:rsidP="00692CE9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27.</w:t>
      </w:r>
      <w:r w:rsidR="00692CE9" w:rsidRPr="000E4AD6">
        <w:rPr>
          <w:sz w:val="24"/>
          <w:szCs w:val="24"/>
        </w:rPr>
        <w:t xml:space="preserve"> </w:t>
      </w:r>
      <w:r w:rsidRPr="000E4AD6">
        <w:rPr>
          <w:sz w:val="24"/>
          <w:szCs w:val="24"/>
        </w:rPr>
        <w:t xml:space="preserve">Привлекались ли к уголовной ответственности (указываются в том числе сведения </w:t>
      </w:r>
      <w:r w:rsidR="005A50C2" w:rsidRPr="000E4AD6">
        <w:rPr>
          <w:sz w:val="24"/>
          <w:szCs w:val="24"/>
        </w:rPr>
        <w:t xml:space="preserve">                  </w:t>
      </w:r>
      <w:r w:rsidRPr="000E4AD6">
        <w:rPr>
          <w:sz w:val="24"/>
          <w:szCs w:val="24"/>
        </w:rPr>
        <w:t>о снятой или погашенной судимости)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17"/>
        <w:gridCol w:w="3213"/>
        <w:gridCol w:w="3198"/>
      </w:tblGrid>
      <w:tr w:rsidR="00D20D43" w:rsidRPr="00597A04" w14:paraId="2A901C04" w14:textId="77777777" w:rsidTr="001E4CE6">
        <w:tc>
          <w:tcPr>
            <w:tcW w:w="3290" w:type="dxa"/>
          </w:tcPr>
          <w:p w14:paraId="50C2E342" w14:textId="77777777" w:rsidR="00D20D43" w:rsidRPr="00597A04" w:rsidRDefault="00D20D43" w:rsidP="00D20D43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Пункт, часть, статья Уголовного кодекса Российской </w:t>
            </w:r>
            <w:r w:rsidR="00597A04">
              <w:rPr>
                <w:sz w:val="22"/>
                <w:szCs w:val="22"/>
              </w:rPr>
              <w:t xml:space="preserve"> </w:t>
            </w:r>
            <w:r w:rsidRPr="00597A04">
              <w:rPr>
                <w:sz w:val="22"/>
                <w:szCs w:val="22"/>
              </w:rPr>
              <w:t xml:space="preserve">Федерации </w:t>
            </w:r>
          </w:p>
          <w:p w14:paraId="5F9546A6" w14:textId="77777777" w:rsidR="00D20D43" w:rsidRPr="00597A04" w:rsidRDefault="00D20D43" w:rsidP="00D20D43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(иного закона)</w:t>
            </w:r>
          </w:p>
        </w:tc>
        <w:tc>
          <w:tcPr>
            <w:tcW w:w="3287" w:type="dxa"/>
          </w:tcPr>
          <w:p w14:paraId="7CC428D1" w14:textId="77777777" w:rsidR="00D20D43" w:rsidRPr="00597A04" w:rsidRDefault="00D20D43" w:rsidP="00597A04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Дата назначения наказания</w:t>
            </w:r>
          </w:p>
        </w:tc>
        <w:tc>
          <w:tcPr>
            <w:tcW w:w="3277" w:type="dxa"/>
          </w:tcPr>
          <w:p w14:paraId="0C5EC3F4" w14:textId="77777777" w:rsidR="00D20D43" w:rsidRPr="00597A04" w:rsidRDefault="00D20D43" w:rsidP="00597A04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Вид, срок и (или) размер </w:t>
            </w:r>
            <w:r w:rsidR="00597A04">
              <w:rPr>
                <w:sz w:val="22"/>
                <w:szCs w:val="22"/>
              </w:rPr>
              <w:t>н</w:t>
            </w:r>
            <w:r w:rsidRPr="00597A04">
              <w:rPr>
                <w:sz w:val="22"/>
                <w:szCs w:val="22"/>
              </w:rPr>
              <w:t>аказания</w:t>
            </w:r>
          </w:p>
        </w:tc>
      </w:tr>
      <w:tr w:rsidR="00D20D43" w:rsidRPr="000E4AD6" w14:paraId="6D307C7C" w14:textId="77777777" w:rsidTr="001E4CE6">
        <w:tc>
          <w:tcPr>
            <w:tcW w:w="3290" w:type="dxa"/>
          </w:tcPr>
          <w:p w14:paraId="758F9E04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14:paraId="21ADF41E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14:paraId="297AF5B2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</w:tr>
      <w:tr w:rsidR="00D20D43" w:rsidRPr="000E4AD6" w14:paraId="34057489" w14:textId="77777777" w:rsidTr="001E4CE6">
        <w:tc>
          <w:tcPr>
            <w:tcW w:w="3290" w:type="dxa"/>
          </w:tcPr>
          <w:p w14:paraId="7824A48B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14:paraId="30C9604F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14:paraId="38807B42" w14:textId="77777777" w:rsidR="00D20D43" w:rsidRPr="000E4AD6" w:rsidRDefault="00D20D43" w:rsidP="00692CE9">
            <w:pPr>
              <w:jc w:val="both"/>
              <w:rPr>
                <w:sz w:val="24"/>
                <w:szCs w:val="24"/>
              </w:rPr>
            </w:pPr>
          </w:p>
        </w:tc>
      </w:tr>
    </w:tbl>
    <w:p w14:paraId="50547247" w14:textId="77777777" w:rsidR="00692CE9" w:rsidRPr="000E4AD6" w:rsidRDefault="00692CE9" w:rsidP="00692CE9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  </w:t>
      </w:r>
    </w:p>
    <w:p w14:paraId="52B0E4B5" w14:textId="77777777" w:rsidR="00692CE9" w:rsidRPr="000E4AD6" w:rsidRDefault="00D20D43" w:rsidP="00D20D43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28. Заполняется при поступлении на службу:</w:t>
      </w:r>
    </w:p>
    <w:p w14:paraId="6742E891" w14:textId="77777777" w:rsidR="00D20D43" w:rsidRPr="0080731A" w:rsidRDefault="00D20D43" w:rsidP="00D20D43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внутренних дел Российской Федерации;</w:t>
      </w:r>
    </w:p>
    <w:p w14:paraId="0CE0E356" w14:textId="77777777" w:rsidR="00D20D43" w:rsidRPr="0080731A" w:rsidRDefault="00D20D43" w:rsidP="00D20D43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государственной охраны;</w:t>
      </w:r>
    </w:p>
    <w:p w14:paraId="2A7E19DC" w14:textId="77777777" w:rsidR="00D20D43" w:rsidRPr="0080731A" w:rsidRDefault="00D20D43" w:rsidP="00D20D43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федеральную противопожарную службу Государственной противопожарной службы;</w:t>
      </w:r>
    </w:p>
    <w:p w14:paraId="42B2C891" w14:textId="77777777" w:rsidR="00D20D43" w:rsidRPr="0080731A" w:rsidRDefault="00D20D43" w:rsidP="00D20D43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и организации прокуратуры Российской Федерации;</w:t>
      </w:r>
    </w:p>
    <w:p w14:paraId="5FC52CA1" w14:textId="77777777" w:rsidR="00D20D43" w:rsidRPr="0080731A" w:rsidRDefault="00D20D43" w:rsidP="00D20D43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принудительного исполнения Российской Федерации;</w:t>
      </w:r>
    </w:p>
    <w:p w14:paraId="2A4E010B" w14:textId="77777777" w:rsidR="00D20D43" w:rsidRPr="0080731A" w:rsidRDefault="00D20D43" w:rsidP="00D20D43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Следственный комитет Российской Федерации;</w:t>
      </w:r>
    </w:p>
    <w:p w14:paraId="0D8AD3B3" w14:textId="77777777" w:rsidR="00D20D43" w:rsidRPr="0080731A" w:rsidRDefault="00D20D43" w:rsidP="00D20D43">
      <w:pPr>
        <w:ind w:firstLine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федеральный орган обеспечения мобилизационной подготовки органов</w:t>
      </w:r>
      <w:r w:rsidR="00597A04" w:rsidRPr="0080731A">
        <w:rPr>
          <w:sz w:val="22"/>
          <w:szCs w:val="22"/>
        </w:rPr>
        <w:t xml:space="preserve"> </w:t>
      </w:r>
      <w:r w:rsidRPr="0080731A">
        <w:rPr>
          <w:sz w:val="22"/>
          <w:szCs w:val="22"/>
        </w:rPr>
        <w:t>государственной власти Российской Федерации;</w:t>
      </w:r>
    </w:p>
    <w:p w14:paraId="21E81F32" w14:textId="77777777" w:rsidR="00D20D43" w:rsidRPr="0080731A" w:rsidRDefault="00D20D43" w:rsidP="00D20D43">
      <w:pPr>
        <w:ind w:firstLine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учреждения и органы уголовно-исполнительной системы Российской Федерации.</w:t>
      </w:r>
    </w:p>
    <w:p w14:paraId="6101783C" w14:textId="77777777" w:rsidR="00D20D43" w:rsidRPr="000E4AD6" w:rsidRDefault="00D20D43" w:rsidP="00985B39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</w:t>
      </w:r>
      <w:r w:rsidRPr="000E4AD6">
        <w:rPr>
          <w:sz w:val="24"/>
          <w:szCs w:val="24"/>
        </w:rPr>
        <w:lastRenderedPageBreak/>
        <w:t xml:space="preserve">назначением судебного штрафа, вследствие акта об амнистии или акта помилования </w:t>
      </w:r>
      <w:r w:rsidR="005A50C2" w:rsidRPr="000E4AD6">
        <w:rPr>
          <w:sz w:val="24"/>
          <w:szCs w:val="24"/>
        </w:rPr>
        <w:t xml:space="preserve">                   </w:t>
      </w:r>
      <w:r w:rsidRPr="000E4AD6">
        <w:rPr>
          <w:sz w:val="24"/>
          <w:szCs w:val="24"/>
        </w:rPr>
        <w:t>либо по иному</w:t>
      </w:r>
      <w:r w:rsidR="00985B39" w:rsidRPr="000E4AD6">
        <w:rPr>
          <w:sz w:val="24"/>
          <w:szCs w:val="24"/>
        </w:rPr>
        <w:t xml:space="preserve"> основанию</w:t>
      </w:r>
      <w:r w:rsidRPr="000E4AD6">
        <w:rPr>
          <w:sz w:val="24"/>
          <w:szCs w:val="24"/>
        </w:rPr>
        <w:t xml:space="preserve"> </w:t>
      </w:r>
    </w:p>
    <w:p w14:paraId="106E830C" w14:textId="77777777" w:rsidR="00985B39" w:rsidRPr="000E4AD6" w:rsidRDefault="00985B39" w:rsidP="00D20D43">
      <w:pPr>
        <w:ind w:firstLine="425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2"/>
        <w:gridCol w:w="2381"/>
        <w:gridCol w:w="3565"/>
      </w:tblGrid>
      <w:tr w:rsidR="00985B39" w:rsidRPr="00597A04" w14:paraId="015B69A5" w14:textId="77777777" w:rsidTr="00597A04">
        <w:tc>
          <w:tcPr>
            <w:tcW w:w="3794" w:type="dxa"/>
          </w:tcPr>
          <w:p w14:paraId="7AA61063" w14:textId="77777777" w:rsidR="00985B39" w:rsidRPr="00597A04" w:rsidRDefault="00985B39" w:rsidP="00B87DB5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Пункт, часть, статья </w:t>
            </w:r>
            <w:r w:rsidR="00597A04">
              <w:rPr>
                <w:sz w:val="22"/>
                <w:szCs w:val="22"/>
              </w:rPr>
              <w:t>У</w:t>
            </w:r>
            <w:r w:rsidRPr="00597A04">
              <w:rPr>
                <w:sz w:val="22"/>
                <w:szCs w:val="22"/>
              </w:rPr>
              <w:t xml:space="preserve">головного кодекса </w:t>
            </w:r>
            <w:r w:rsidR="00597A04">
              <w:rPr>
                <w:sz w:val="22"/>
                <w:szCs w:val="22"/>
              </w:rPr>
              <w:t>Р</w:t>
            </w:r>
            <w:r w:rsidRPr="00597A04">
              <w:rPr>
                <w:sz w:val="22"/>
                <w:szCs w:val="22"/>
              </w:rPr>
              <w:t xml:space="preserve">оссийской Федерации </w:t>
            </w:r>
          </w:p>
          <w:p w14:paraId="4FCFAC89" w14:textId="77777777" w:rsidR="00985B39" w:rsidRPr="00597A04" w:rsidRDefault="00985B39" w:rsidP="00B87DB5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(иного закона)</w:t>
            </w:r>
          </w:p>
        </w:tc>
        <w:tc>
          <w:tcPr>
            <w:tcW w:w="2410" w:type="dxa"/>
          </w:tcPr>
          <w:p w14:paraId="6D1AE64C" w14:textId="77777777" w:rsidR="00985B39" w:rsidRPr="00597A04" w:rsidRDefault="00985B39" w:rsidP="00985B39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Дата освобождения </w:t>
            </w:r>
          </w:p>
          <w:p w14:paraId="3C01EC58" w14:textId="77777777" w:rsidR="00985B39" w:rsidRPr="00597A04" w:rsidRDefault="00985B39" w:rsidP="00985B39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от уголовной ответственности </w:t>
            </w:r>
          </w:p>
        </w:tc>
        <w:tc>
          <w:tcPr>
            <w:tcW w:w="3650" w:type="dxa"/>
          </w:tcPr>
          <w:p w14:paraId="30D4B3D4" w14:textId="77777777" w:rsidR="00985B39" w:rsidRPr="00597A04" w:rsidRDefault="00985B39" w:rsidP="00B87DB5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 xml:space="preserve">Основание освобождения </w:t>
            </w:r>
          </w:p>
          <w:p w14:paraId="6B0386E8" w14:textId="77777777" w:rsidR="00985B39" w:rsidRPr="00597A04" w:rsidRDefault="00985B39" w:rsidP="00B87DB5">
            <w:pPr>
              <w:jc w:val="center"/>
              <w:rPr>
                <w:sz w:val="22"/>
                <w:szCs w:val="22"/>
              </w:rPr>
            </w:pPr>
            <w:r w:rsidRPr="00597A04">
              <w:rPr>
                <w:sz w:val="22"/>
                <w:szCs w:val="22"/>
              </w:rPr>
              <w:t>от уголовной ответственности</w:t>
            </w:r>
          </w:p>
        </w:tc>
      </w:tr>
      <w:tr w:rsidR="00985B39" w:rsidRPr="000E4AD6" w14:paraId="2B6EF0DB" w14:textId="77777777" w:rsidTr="00597A04">
        <w:tc>
          <w:tcPr>
            <w:tcW w:w="3794" w:type="dxa"/>
          </w:tcPr>
          <w:p w14:paraId="2AF0A00E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390D01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63B4D57C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</w:tr>
      <w:tr w:rsidR="00985B39" w:rsidRPr="000E4AD6" w14:paraId="45C28661" w14:textId="77777777" w:rsidTr="00597A04">
        <w:tc>
          <w:tcPr>
            <w:tcW w:w="3794" w:type="dxa"/>
          </w:tcPr>
          <w:p w14:paraId="5A1AD03B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B35CFF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69037C40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</w:tr>
      <w:tr w:rsidR="00985B39" w:rsidRPr="000E4AD6" w14:paraId="60B9013B" w14:textId="77777777" w:rsidTr="00597A04">
        <w:tc>
          <w:tcPr>
            <w:tcW w:w="3794" w:type="dxa"/>
          </w:tcPr>
          <w:p w14:paraId="52AA1CFD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327095F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6B9F7E31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34710FC6" w14:textId="77777777" w:rsidR="00D20D43" w:rsidRPr="000E4AD6" w:rsidRDefault="00D20D43" w:rsidP="00D20D43">
      <w:pPr>
        <w:ind w:firstLine="426"/>
        <w:jc w:val="both"/>
        <w:rPr>
          <w:sz w:val="24"/>
          <w:szCs w:val="24"/>
        </w:rPr>
      </w:pPr>
    </w:p>
    <w:p w14:paraId="7076E283" w14:textId="77777777" w:rsidR="00D20D43" w:rsidRPr="000E4AD6" w:rsidRDefault="00985B39" w:rsidP="00D20D43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29. Заполняется при поступлении на службу: </w:t>
      </w:r>
    </w:p>
    <w:p w14:paraId="1BDCB5A7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внутренних дел Российской Федерации;</w:t>
      </w:r>
    </w:p>
    <w:p w14:paraId="7D317718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государственной охраны;</w:t>
      </w:r>
    </w:p>
    <w:p w14:paraId="6DB2D318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федеральную противопожарную службу Государственной противопожарной службы;</w:t>
      </w:r>
    </w:p>
    <w:p w14:paraId="005937D5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и организации прокуратуры Российской Федерации;</w:t>
      </w:r>
    </w:p>
    <w:p w14:paraId="79BFA072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принудительного исполнения Российской Федерации;</w:t>
      </w:r>
    </w:p>
    <w:p w14:paraId="477B2CDA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Следственный комитет Российской Федерации;</w:t>
      </w:r>
    </w:p>
    <w:p w14:paraId="5B747D96" w14:textId="77777777" w:rsidR="00985B39" w:rsidRPr="0080731A" w:rsidRDefault="00985B39" w:rsidP="00985B39">
      <w:pPr>
        <w:ind w:firstLine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федеральный орган обеспечения мобилизационной подготовки органов</w:t>
      </w:r>
      <w:r w:rsidR="00597A04" w:rsidRPr="0080731A">
        <w:rPr>
          <w:sz w:val="22"/>
          <w:szCs w:val="22"/>
        </w:rPr>
        <w:t xml:space="preserve"> </w:t>
      </w:r>
      <w:r w:rsidRPr="0080731A">
        <w:rPr>
          <w:sz w:val="22"/>
          <w:szCs w:val="22"/>
        </w:rPr>
        <w:t>государственной власти Российской Федерации;</w:t>
      </w:r>
    </w:p>
    <w:p w14:paraId="1F02CDE5" w14:textId="77777777" w:rsidR="00985B39" w:rsidRPr="000E4AD6" w:rsidRDefault="00985B39" w:rsidP="00985B39">
      <w:pPr>
        <w:ind w:firstLine="426"/>
        <w:jc w:val="both"/>
        <w:rPr>
          <w:sz w:val="24"/>
          <w:szCs w:val="24"/>
        </w:rPr>
      </w:pPr>
      <w:r w:rsidRPr="0080731A">
        <w:rPr>
          <w:sz w:val="22"/>
          <w:szCs w:val="22"/>
        </w:rPr>
        <w:t>в учреждения и органы уголовно-исполнительной системы Российской Федерации</w:t>
      </w:r>
      <w:r w:rsidRPr="000E4AD6">
        <w:rPr>
          <w:sz w:val="24"/>
          <w:szCs w:val="24"/>
        </w:rPr>
        <w:t>.</w:t>
      </w:r>
    </w:p>
    <w:p w14:paraId="49A17AF8" w14:textId="77777777" w:rsidR="00985B39" w:rsidRPr="000E4AD6" w:rsidRDefault="00985B39" w:rsidP="002578AE">
      <w:pPr>
        <w:spacing w:before="100"/>
        <w:jc w:val="both"/>
        <w:rPr>
          <w:sz w:val="24"/>
          <w:szCs w:val="24"/>
        </w:rPr>
      </w:pPr>
      <w:r w:rsidRPr="000E4AD6">
        <w:rPr>
          <w:sz w:val="24"/>
          <w:szCs w:val="24"/>
        </w:rPr>
        <w:t>Являетесь ли подозреваемым или о</w:t>
      </w:r>
      <w:r w:rsidR="00597A04">
        <w:rPr>
          <w:sz w:val="24"/>
          <w:szCs w:val="24"/>
        </w:rPr>
        <w:t>бвиняемым по уголовному делу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97A04" w:rsidRPr="000E4AD6" w14:paraId="77159312" w14:textId="77777777" w:rsidTr="00EA4B97">
        <w:tc>
          <w:tcPr>
            <w:tcW w:w="10421" w:type="dxa"/>
            <w:tcBorders>
              <w:bottom w:val="single" w:sz="4" w:space="0" w:color="auto"/>
            </w:tcBorders>
          </w:tcPr>
          <w:p w14:paraId="52F75F73" w14:textId="77777777" w:rsidR="00597A04" w:rsidRPr="000E4AD6" w:rsidRDefault="00597A04" w:rsidP="00EA4B97">
            <w:pPr>
              <w:jc w:val="both"/>
              <w:rPr>
                <w:sz w:val="24"/>
                <w:szCs w:val="24"/>
              </w:rPr>
            </w:pPr>
          </w:p>
        </w:tc>
      </w:tr>
    </w:tbl>
    <w:p w14:paraId="11B800A5" w14:textId="77777777" w:rsidR="00985B39" w:rsidRPr="000E4AD6" w:rsidRDefault="00985B39" w:rsidP="002578AE">
      <w:pPr>
        <w:spacing w:before="100"/>
        <w:jc w:val="both"/>
        <w:rPr>
          <w:sz w:val="24"/>
          <w:szCs w:val="24"/>
        </w:rPr>
      </w:pPr>
    </w:p>
    <w:p w14:paraId="5AFD6B05" w14:textId="77777777" w:rsidR="00985B39" w:rsidRPr="000E4AD6" w:rsidRDefault="00985B39" w:rsidP="00985B39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30.  Заполняется при поступлении на службу:</w:t>
      </w:r>
    </w:p>
    <w:p w14:paraId="46FF77AE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внутренних дел Российской Федерации;</w:t>
      </w:r>
    </w:p>
    <w:p w14:paraId="519F3862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государственной охраны;</w:t>
      </w:r>
    </w:p>
    <w:p w14:paraId="6442F033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федеральную противопожарную службу Государственной противопожарной службы;</w:t>
      </w:r>
    </w:p>
    <w:p w14:paraId="7705C43E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и организации прокуратуры Российской Федерации;</w:t>
      </w:r>
    </w:p>
    <w:p w14:paraId="3346780F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принудительного исполнения Российской Федерации;</w:t>
      </w:r>
    </w:p>
    <w:p w14:paraId="3178A2E7" w14:textId="77777777" w:rsidR="00985B39" w:rsidRPr="0080731A" w:rsidRDefault="00985B39" w:rsidP="00985B39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Следственный комитет Российской Федерации;</w:t>
      </w:r>
    </w:p>
    <w:p w14:paraId="7C0E4E62" w14:textId="77777777" w:rsidR="00985B39" w:rsidRPr="0080731A" w:rsidRDefault="00985B39" w:rsidP="00985B39">
      <w:pPr>
        <w:ind w:firstLine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 xml:space="preserve">в федеральный орган обеспечения мобилизационной подготовки органов </w:t>
      </w:r>
      <w:r w:rsidR="00597A04" w:rsidRPr="0080731A">
        <w:rPr>
          <w:sz w:val="22"/>
          <w:szCs w:val="22"/>
        </w:rPr>
        <w:t>г</w:t>
      </w:r>
      <w:r w:rsidRPr="0080731A">
        <w:rPr>
          <w:sz w:val="22"/>
          <w:szCs w:val="22"/>
        </w:rPr>
        <w:t>осударственной власти Российской Федерации;</w:t>
      </w:r>
    </w:p>
    <w:p w14:paraId="4BE1F6F8" w14:textId="77777777" w:rsidR="00985B39" w:rsidRPr="0080731A" w:rsidRDefault="00985B39" w:rsidP="00985B39">
      <w:pPr>
        <w:ind w:firstLine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учреждения и органы уголовно-исполнительной системы Российской Федерации</w:t>
      </w:r>
      <w:r w:rsidR="00BE09AA" w:rsidRPr="0080731A">
        <w:rPr>
          <w:sz w:val="22"/>
          <w:szCs w:val="22"/>
        </w:rPr>
        <w:t>,</w:t>
      </w:r>
      <w:r w:rsidR="00597A04" w:rsidRPr="0080731A">
        <w:rPr>
          <w:sz w:val="22"/>
          <w:szCs w:val="22"/>
        </w:rPr>
        <w:t xml:space="preserve"> </w:t>
      </w:r>
      <w:r w:rsidRPr="0080731A">
        <w:rPr>
          <w:sz w:val="22"/>
          <w:szCs w:val="22"/>
        </w:rPr>
        <w:t>а также на военную службу по контракту в войска национальной гвардии Российской Федерации.</w:t>
      </w:r>
    </w:p>
    <w:p w14:paraId="36CC5B31" w14:textId="77777777" w:rsidR="00985B39" w:rsidRPr="000E4AD6" w:rsidRDefault="00985B39" w:rsidP="002578AE">
      <w:pPr>
        <w:spacing w:before="100"/>
        <w:jc w:val="both"/>
        <w:rPr>
          <w:sz w:val="24"/>
          <w:szCs w:val="24"/>
        </w:rPr>
      </w:pPr>
      <w:r w:rsidRPr="000E4AD6">
        <w:rPr>
          <w:sz w:val="24"/>
          <w:szCs w:val="24"/>
        </w:rPr>
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</w:t>
      </w:r>
      <w:r w:rsidR="00597A04">
        <w:rPr>
          <w:sz w:val="24"/>
          <w:szCs w:val="24"/>
        </w:rPr>
        <w:t xml:space="preserve"> пр</w:t>
      </w:r>
      <w:r w:rsidRPr="000E4AD6">
        <w:rPr>
          <w:sz w:val="24"/>
          <w:szCs w:val="24"/>
        </w:rPr>
        <w:t>авонарушение</w:t>
      </w:r>
      <w:r w:rsidR="00597A04">
        <w:rPr>
          <w:sz w:val="24"/>
          <w:szCs w:val="24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5B39" w:rsidRPr="000E4AD6" w14:paraId="382AAA5E" w14:textId="77777777" w:rsidTr="00631159">
        <w:tc>
          <w:tcPr>
            <w:tcW w:w="9854" w:type="dxa"/>
            <w:tcBorders>
              <w:bottom w:val="single" w:sz="4" w:space="0" w:color="auto"/>
            </w:tcBorders>
          </w:tcPr>
          <w:p w14:paraId="58D32B22" w14:textId="77777777" w:rsidR="00597A04" w:rsidRPr="000E4AD6" w:rsidRDefault="00597A04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57D6AB05" w14:textId="77777777" w:rsidR="00692CE9" w:rsidRPr="000E4AD6" w:rsidRDefault="00692CE9" w:rsidP="002578AE">
      <w:pPr>
        <w:spacing w:before="100"/>
        <w:jc w:val="both"/>
        <w:rPr>
          <w:sz w:val="24"/>
          <w:szCs w:val="24"/>
        </w:rPr>
      </w:pPr>
    </w:p>
    <w:p w14:paraId="616BB49C" w14:textId="77777777" w:rsidR="00985B39" w:rsidRPr="000E4AD6" w:rsidRDefault="00985B39" w:rsidP="00985B39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31. Заполняется при поступлении на государственную гражданскую службу Российской Федерации или муниципальную службу.</w:t>
      </w:r>
    </w:p>
    <w:p w14:paraId="7BFC9DAF" w14:textId="77777777" w:rsidR="00985B39" w:rsidRPr="000E4AD6" w:rsidRDefault="00985B39" w:rsidP="00985B39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Применялось ли в отношении Вас административное наказание в виде</w:t>
      </w:r>
      <w:r w:rsidR="00631159">
        <w:rPr>
          <w:sz w:val="24"/>
          <w:szCs w:val="24"/>
        </w:rPr>
        <w:t xml:space="preserve"> д</w:t>
      </w:r>
      <w:r w:rsidRPr="000E4AD6">
        <w:rPr>
          <w:sz w:val="24"/>
          <w:szCs w:val="24"/>
        </w:rPr>
        <w:t xml:space="preserve">исквалификации (дата применения, за что)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5B39" w:rsidRPr="000E4AD6" w14:paraId="45EA2C02" w14:textId="77777777" w:rsidTr="00985B39">
        <w:tc>
          <w:tcPr>
            <w:tcW w:w="10421" w:type="dxa"/>
            <w:tcBorders>
              <w:bottom w:val="single" w:sz="4" w:space="0" w:color="auto"/>
            </w:tcBorders>
          </w:tcPr>
          <w:p w14:paraId="253A3AB0" w14:textId="77777777" w:rsidR="00985B39" w:rsidRPr="000E4AD6" w:rsidRDefault="00985B39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43A719CD" w14:textId="77777777" w:rsidR="00692CE9" w:rsidRPr="000E4AD6" w:rsidRDefault="00692CE9" w:rsidP="002578AE">
      <w:pPr>
        <w:spacing w:before="100"/>
        <w:jc w:val="both"/>
        <w:rPr>
          <w:sz w:val="24"/>
          <w:szCs w:val="24"/>
        </w:rPr>
      </w:pPr>
    </w:p>
    <w:p w14:paraId="7C95957A" w14:textId="77777777" w:rsidR="00BE09AA" w:rsidRPr="000E4AD6" w:rsidRDefault="00BE09AA" w:rsidP="00BE09AA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32. Заполняется при поступлении на службу в органы государственной охраны, </w:t>
      </w:r>
      <w:r w:rsidR="005A50C2" w:rsidRPr="000E4AD6">
        <w:rPr>
          <w:sz w:val="24"/>
          <w:szCs w:val="24"/>
        </w:rPr>
        <w:t xml:space="preserve">                               </w:t>
      </w:r>
      <w:r w:rsidRPr="000E4AD6">
        <w:rPr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Российской Федерации. </w:t>
      </w:r>
    </w:p>
    <w:p w14:paraId="11945884" w14:textId="77777777" w:rsidR="00BE09AA" w:rsidRPr="000E4AD6" w:rsidRDefault="00BE09AA" w:rsidP="00BE09AA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Имеете ли зарегистрированное за пределами Российской Федерации право </w:t>
      </w:r>
      <w:r w:rsidR="005A50C2" w:rsidRPr="000E4AD6">
        <w:rPr>
          <w:sz w:val="24"/>
          <w:szCs w:val="24"/>
        </w:rPr>
        <w:t xml:space="preserve"> </w:t>
      </w:r>
      <w:r w:rsidRPr="000E4AD6">
        <w:rPr>
          <w:sz w:val="24"/>
          <w:szCs w:val="24"/>
        </w:rPr>
        <w:t>собственности на имущество (укажите наименование административно-территориальной единицы иностранного</w:t>
      </w:r>
      <w:r w:rsidR="005A50C2" w:rsidRPr="000E4AD6">
        <w:rPr>
          <w:sz w:val="24"/>
          <w:szCs w:val="24"/>
        </w:rPr>
        <w:t xml:space="preserve"> го</w:t>
      </w:r>
      <w:r w:rsidRPr="000E4AD6">
        <w:rPr>
          <w:sz w:val="24"/>
          <w:szCs w:val="24"/>
        </w:rPr>
        <w:t>сударства</w:t>
      </w:r>
      <w:r w:rsidR="00631159">
        <w:rPr>
          <w:sz w:val="24"/>
          <w:szCs w:val="24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09AA" w:rsidRPr="000E4AD6" w14:paraId="45CD6FE7" w14:textId="77777777" w:rsidTr="00631159">
        <w:tc>
          <w:tcPr>
            <w:tcW w:w="9854" w:type="dxa"/>
            <w:tcBorders>
              <w:bottom w:val="single" w:sz="4" w:space="0" w:color="auto"/>
            </w:tcBorders>
          </w:tcPr>
          <w:p w14:paraId="031488B6" w14:textId="77777777" w:rsidR="00BE09AA" w:rsidRPr="000E4AD6" w:rsidRDefault="00BE09AA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754ADD30" w14:textId="77777777" w:rsidR="00985B39" w:rsidRDefault="00985B39" w:rsidP="002578AE">
      <w:pPr>
        <w:spacing w:before="100"/>
        <w:jc w:val="both"/>
        <w:rPr>
          <w:sz w:val="24"/>
          <w:szCs w:val="24"/>
        </w:rPr>
      </w:pPr>
    </w:p>
    <w:p w14:paraId="54147D56" w14:textId="77777777" w:rsidR="00CA32AC" w:rsidRPr="000E4AD6" w:rsidRDefault="00CA32AC" w:rsidP="002578AE">
      <w:pPr>
        <w:spacing w:before="100"/>
        <w:jc w:val="both"/>
        <w:rPr>
          <w:sz w:val="24"/>
          <w:szCs w:val="24"/>
        </w:rPr>
      </w:pPr>
    </w:p>
    <w:p w14:paraId="311932AC" w14:textId="77777777" w:rsidR="00985B39" w:rsidRPr="000E4AD6" w:rsidRDefault="00BE09AA" w:rsidP="00BE09AA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33. Заполняется при поступлении на службу:</w:t>
      </w:r>
    </w:p>
    <w:p w14:paraId="2EB9AF93" w14:textId="77777777" w:rsidR="00BE09AA" w:rsidRPr="0080731A" w:rsidRDefault="00BE09AA" w:rsidP="00BE09AA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внутренних дел Российской Федерации;</w:t>
      </w:r>
    </w:p>
    <w:p w14:paraId="249171FF" w14:textId="77777777" w:rsidR="00BE09AA" w:rsidRPr="0080731A" w:rsidRDefault="00BE09AA" w:rsidP="00BE09AA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государственной охраны;</w:t>
      </w:r>
    </w:p>
    <w:p w14:paraId="7ACF0412" w14:textId="77777777" w:rsidR="00BE09AA" w:rsidRPr="0080731A" w:rsidRDefault="00BE09AA" w:rsidP="00BE09AA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федеральную противопожарную службу Государственной противопожарной службы;</w:t>
      </w:r>
    </w:p>
    <w:p w14:paraId="72DC2ED5" w14:textId="77777777" w:rsidR="00BE09AA" w:rsidRPr="0080731A" w:rsidRDefault="00BE09AA" w:rsidP="00BE09AA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и организации прокуратуры Российской Федерации;</w:t>
      </w:r>
    </w:p>
    <w:p w14:paraId="03FD8ACF" w14:textId="77777777" w:rsidR="00BE09AA" w:rsidRPr="0080731A" w:rsidRDefault="00BE09AA" w:rsidP="00BE09AA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органы принудительного исполнения Российской Федерации;</w:t>
      </w:r>
    </w:p>
    <w:p w14:paraId="30C2CA31" w14:textId="77777777" w:rsidR="00BE09AA" w:rsidRPr="0080731A" w:rsidRDefault="00BE09AA" w:rsidP="00BE09AA">
      <w:pPr>
        <w:ind w:left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Следственный комитет Российской Федерации;</w:t>
      </w:r>
    </w:p>
    <w:p w14:paraId="3BD38CF9" w14:textId="77777777" w:rsidR="00BE09AA" w:rsidRPr="0080731A" w:rsidRDefault="00BE09AA" w:rsidP="00BE09AA">
      <w:pPr>
        <w:ind w:firstLine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3DD3F7C3" w14:textId="77777777" w:rsidR="00BE09AA" w:rsidRPr="0080731A" w:rsidRDefault="00BE09AA" w:rsidP="00BE09AA">
      <w:pPr>
        <w:ind w:firstLine="426"/>
        <w:jc w:val="both"/>
        <w:rPr>
          <w:sz w:val="22"/>
          <w:szCs w:val="22"/>
        </w:rPr>
      </w:pPr>
      <w:r w:rsidRPr="0080731A">
        <w:rPr>
          <w:sz w:val="22"/>
          <w:szCs w:val="22"/>
        </w:rPr>
        <w:t>в учреждения и органы уголовно-исполнительной системы Российской Федерации,                           а также на военную службу по контракту в войска национальной гвардии Российской Федерации.</w:t>
      </w:r>
    </w:p>
    <w:p w14:paraId="07D4BC60" w14:textId="77777777" w:rsidR="00BE09AA" w:rsidRPr="000E4AD6" w:rsidRDefault="00BE09AA" w:rsidP="00BE09AA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Спортивный разряд, спортивное звание (вид спорта</w:t>
      </w:r>
      <w:r w:rsidR="00631159">
        <w:rPr>
          <w:sz w:val="24"/>
          <w:szCs w:val="24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09AA" w:rsidRPr="000E4AD6" w14:paraId="710BF3BF" w14:textId="77777777" w:rsidTr="00631159">
        <w:tc>
          <w:tcPr>
            <w:tcW w:w="9854" w:type="dxa"/>
            <w:tcBorders>
              <w:bottom w:val="single" w:sz="4" w:space="0" w:color="auto"/>
            </w:tcBorders>
          </w:tcPr>
          <w:p w14:paraId="074B5BC3" w14:textId="77777777" w:rsidR="00BE09AA" w:rsidRPr="000E4AD6" w:rsidRDefault="00BE09AA" w:rsidP="00B87DB5">
            <w:pPr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  </w:t>
            </w:r>
          </w:p>
        </w:tc>
      </w:tr>
    </w:tbl>
    <w:p w14:paraId="7292D128" w14:textId="77777777" w:rsidR="00BE09AA" w:rsidRPr="000E4AD6" w:rsidRDefault="00BE09AA" w:rsidP="002578AE">
      <w:pPr>
        <w:spacing w:before="100"/>
        <w:jc w:val="both"/>
        <w:rPr>
          <w:sz w:val="24"/>
          <w:szCs w:val="24"/>
        </w:rPr>
      </w:pPr>
    </w:p>
    <w:p w14:paraId="056EE598" w14:textId="77777777" w:rsidR="00BE09AA" w:rsidRPr="000E4AD6" w:rsidRDefault="00BE09AA" w:rsidP="00BE09AA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09AA" w:rsidRPr="000E4AD6" w14:paraId="38AE6452" w14:textId="77777777" w:rsidTr="00B87DB5">
        <w:tc>
          <w:tcPr>
            <w:tcW w:w="10421" w:type="dxa"/>
            <w:tcBorders>
              <w:bottom w:val="single" w:sz="4" w:space="0" w:color="auto"/>
            </w:tcBorders>
          </w:tcPr>
          <w:p w14:paraId="0A6AA7A7" w14:textId="77777777" w:rsidR="00BE09AA" w:rsidRPr="000E4AD6" w:rsidRDefault="00BE09AA" w:rsidP="00B87DB5">
            <w:pPr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  </w:t>
            </w:r>
          </w:p>
        </w:tc>
      </w:tr>
      <w:tr w:rsidR="00BE09AA" w:rsidRPr="000E4AD6" w14:paraId="0A02BB22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154B6F8A" w14:textId="77777777" w:rsidR="00BE09AA" w:rsidRPr="000E4AD6" w:rsidRDefault="00BE09AA" w:rsidP="00B87DB5">
            <w:pPr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  </w:t>
            </w:r>
          </w:p>
        </w:tc>
      </w:tr>
    </w:tbl>
    <w:p w14:paraId="25D1AB18" w14:textId="77777777" w:rsidR="00BE09AA" w:rsidRPr="000E4AD6" w:rsidRDefault="00BE09AA" w:rsidP="00BE09AA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  </w:t>
      </w:r>
    </w:p>
    <w:p w14:paraId="779D83D8" w14:textId="77777777" w:rsidR="00B87DB5" w:rsidRPr="000E4AD6" w:rsidRDefault="00B87DB5" w:rsidP="00B87DB5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35. Государственные награды, иные награды и знаки о</w:t>
      </w:r>
      <w:r w:rsidR="005A50C2" w:rsidRPr="000E4AD6">
        <w:rPr>
          <w:sz w:val="24"/>
          <w:szCs w:val="24"/>
        </w:rPr>
        <w:t>тличия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87DB5" w:rsidRPr="000E4AD6" w14:paraId="255DB73D" w14:textId="77777777" w:rsidTr="00B87DB5">
        <w:tc>
          <w:tcPr>
            <w:tcW w:w="10421" w:type="dxa"/>
            <w:tcBorders>
              <w:bottom w:val="single" w:sz="4" w:space="0" w:color="auto"/>
            </w:tcBorders>
          </w:tcPr>
          <w:p w14:paraId="70D7E449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  </w:t>
            </w:r>
          </w:p>
        </w:tc>
      </w:tr>
      <w:tr w:rsidR="00B87DB5" w:rsidRPr="000E4AD6" w14:paraId="403802AE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174B563C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</w:p>
        </w:tc>
      </w:tr>
      <w:tr w:rsidR="00B87DB5" w:rsidRPr="000E4AD6" w14:paraId="01DD3A85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3FCBA09B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1F1ABC7C" w14:textId="77777777" w:rsidR="00B87DB5" w:rsidRPr="000E4AD6" w:rsidRDefault="00B87DB5" w:rsidP="00B87DB5">
      <w:pPr>
        <w:jc w:val="both"/>
        <w:rPr>
          <w:sz w:val="24"/>
          <w:szCs w:val="24"/>
        </w:rPr>
      </w:pPr>
    </w:p>
    <w:p w14:paraId="5FBDB56B" w14:textId="77777777" w:rsidR="00B87DB5" w:rsidRPr="000E4AD6" w:rsidRDefault="00B87DB5" w:rsidP="00B87DB5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36. Место жительства (адрес регистрации, фактического</w:t>
      </w:r>
      <w:r w:rsidR="005A50C2" w:rsidRPr="000E4AD6">
        <w:rPr>
          <w:sz w:val="24"/>
          <w:szCs w:val="24"/>
        </w:rPr>
        <w:t xml:space="preserve">  проживания</w:t>
      </w:r>
      <w:r w:rsidR="00631159">
        <w:rPr>
          <w:sz w:val="24"/>
          <w:szCs w:val="24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87DB5" w:rsidRPr="000E4AD6" w14:paraId="04812663" w14:textId="77777777" w:rsidTr="00B87DB5">
        <w:tc>
          <w:tcPr>
            <w:tcW w:w="10421" w:type="dxa"/>
            <w:tcBorders>
              <w:bottom w:val="single" w:sz="4" w:space="0" w:color="auto"/>
            </w:tcBorders>
          </w:tcPr>
          <w:p w14:paraId="0BE5A895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  </w:t>
            </w:r>
          </w:p>
        </w:tc>
      </w:tr>
      <w:tr w:rsidR="00B87DB5" w:rsidRPr="000E4AD6" w14:paraId="46F1FB56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69AA57AA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</w:p>
        </w:tc>
      </w:tr>
      <w:tr w:rsidR="00B87DB5" w:rsidRPr="000E4AD6" w14:paraId="62D9296A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4C43DF45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4016AF0F" w14:textId="77777777" w:rsidR="00B87DB5" w:rsidRPr="000E4AD6" w:rsidRDefault="00B87DB5" w:rsidP="002578AE">
      <w:pPr>
        <w:spacing w:before="100"/>
        <w:jc w:val="both"/>
        <w:rPr>
          <w:sz w:val="24"/>
          <w:szCs w:val="24"/>
        </w:rPr>
      </w:pPr>
    </w:p>
    <w:p w14:paraId="4146AD56" w14:textId="77777777" w:rsidR="00B87DB5" w:rsidRPr="000E4AD6" w:rsidRDefault="00B87DB5" w:rsidP="00B87DB5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37. Контактные номера телефонов, адреса электронной по</w:t>
      </w:r>
      <w:r w:rsidR="005A50C2" w:rsidRPr="000E4AD6">
        <w:rPr>
          <w:sz w:val="24"/>
          <w:szCs w:val="24"/>
        </w:rPr>
        <w:t>чты (при наличии</w:t>
      </w:r>
      <w:r w:rsidR="00631159">
        <w:rPr>
          <w:sz w:val="24"/>
          <w:szCs w:val="24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87DB5" w:rsidRPr="000E4AD6" w14:paraId="48943F72" w14:textId="77777777" w:rsidTr="00B87DB5">
        <w:tc>
          <w:tcPr>
            <w:tcW w:w="10421" w:type="dxa"/>
            <w:tcBorders>
              <w:bottom w:val="single" w:sz="4" w:space="0" w:color="auto"/>
            </w:tcBorders>
          </w:tcPr>
          <w:p w14:paraId="4F74A2BE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  </w:t>
            </w:r>
          </w:p>
        </w:tc>
      </w:tr>
      <w:tr w:rsidR="00B87DB5" w:rsidRPr="000E4AD6" w14:paraId="55648447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7A52CBE2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</w:p>
        </w:tc>
      </w:tr>
      <w:tr w:rsidR="00B87DB5" w:rsidRPr="000E4AD6" w14:paraId="2D4D5D82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0C337648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0C09044B" w14:textId="77777777" w:rsidR="00B87DB5" w:rsidRPr="000E4AD6" w:rsidRDefault="00B87DB5" w:rsidP="002578AE">
      <w:pPr>
        <w:spacing w:before="100"/>
        <w:jc w:val="both"/>
        <w:rPr>
          <w:sz w:val="24"/>
          <w:szCs w:val="24"/>
        </w:rPr>
      </w:pPr>
    </w:p>
    <w:p w14:paraId="50F67056" w14:textId="77777777" w:rsidR="00B87DB5" w:rsidRPr="000E4AD6" w:rsidRDefault="00B87DB5" w:rsidP="00B87DB5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задачи), а также другая информация, которую желаете сообщить о се</w:t>
      </w:r>
      <w:r w:rsidR="005A50C2" w:rsidRPr="000E4AD6">
        <w:rPr>
          <w:sz w:val="24"/>
          <w:szCs w:val="24"/>
        </w:rPr>
        <w:t>бе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87DB5" w:rsidRPr="000E4AD6" w14:paraId="574F542E" w14:textId="77777777" w:rsidTr="00B87DB5">
        <w:tc>
          <w:tcPr>
            <w:tcW w:w="10421" w:type="dxa"/>
            <w:tcBorders>
              <w:bottom w:val="single" w:sz="4" w:space="0" w:color="auto"/>
            </w:tcBorders>
          </w:tcPr>
          <w:p w14:paraId="19406AD6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  </w:t>
            </w:r>
          </w:p>
        </w:tc>
      </w:tr>
      <w:tr w:rsidR="00B87DB5" w:rsidRPr="000E4AD6" w14:paraId="2B055EEE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195D4AA5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</w:p>
        </w:tc>
      </w:tr>
      <w:tr w:rsidR="00B87DB5" w:rsidRPr="000E4AD6" w14:paraId="0B668642" w14:textId="77777777" w:rsidTr="00B87DB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081792C7" w14:textId="77777777" w:rsidR="00B87DB5" w:rsidRPr="000E4AD6" w:rsidRDefault="00B87DB5" w:rsidP="00B87DB5">
            <w:pPr>
              <w:jc w:val="both"/>
              <w:rPr>
                <w:sz w:val="24"/>
                <w:szCs w:val="24"/>
              </w:rPr>
            </w:pPr>
          </w:p>
        </w:tc>
      </w:tr>
    </w:tbl>
    <w:p w14:paraId="77393AA9" w14:textId="77777777" w:rsidR="00B87DB5" w:rsidRPr="000E4AD6" w:rsidRDefault="00B87DB5" w:rsidP="00B87DB5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 </w:t>
      </w:r>
    </w:p>
    <w:p w14:paraId="698C576F" w14:textId="77777777" w:rsidR="00B87DB5" w:rsidRPr="000E4AD6" w:rsidRDefault="00B87DB5" w:rsidP="00B87DB5">
      <w:pPr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39. 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 w:rsidR="005A50C2" w:rsidRPr="000E4AD6">
        <w:rPr>
          <w:sz w:val="24"/>
          <w:szCs w:val="24"/>
        </w:rPr>
        <w:t xml:space="preserve">                           </w:t>
      </w:r>
      <w:r w:rsidRPr="000E4AD6">
        <w:rPr>
          <w:sz w:val="24"/>
          <w:szCs w:val="24"/>
        </w:rPr>
        <w:t>обязуюсь соблюдать.</w:t>
      </w:r>
    </w:p>
    <w:p w14:paraId="480328D9" w14:textId="77777777" w:rsidR="00B87DB5" w:rsidRPr="000E4AD6" w:rsidRDefault="00B87DB5" w:rsidP="00B87DB5">
      <w:pPr>
        <w:ind w:firstLine="426"/>
        <w:jc w:val="both"/>
        <w:rPr>
          <w:sz w:val="24"/>
          <w:szCs w:val="24"/>
        </w:rPr>
      </w:pPr>
      <w:r w:rsidRPr="000E4AD6">
        <w:rPr>
          <w:sz w:val="24"/>
          <w:szCs w:val="24"/>
        </w:rPr>
        <w:t>Мне известно, что указание в анкете заведомо ложных сведений и мое 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14:paraId="3C42D969" w14:textId="77777777" w:rsidR="00C25117" w:rsidRPr="000E4AD6" w:rsidRDefault="00B87DB5" w:rsidP="00B87DB5">
      <w:pPr>
        <w:ind w:firstLine="426"/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</w:t>
      </w:r>
      <w:r w:rsidRPr="000E4AD6">
        <w:rPr>
          <w:sz w:val="24"/>
          <w:szCs w:val="24"/>
        </w:rPr>
        <w:lastRenderedPageBreak/>
        <w:t>получение моих персо</w:t>
      </w:r>
      <w:r w:rsidR="00C25117" w:rsidRPr="000E4AD6">
        <w:rPr>
          <w:sz w:val="24"/>
          <w:szCs w:val="24"/>
        </w:rPr>
        <w:t xml:space="preserve">нальных данных </w:t>
      </w:r>
      <w:r w:rsidR="005A50C2" w:rsidRPr="000E4AD6">
        <w:rPr>
          <w:sz w:val="24"/>
          <w:szCs w:val="24"/>
        </w:rPr>
        <w:t xml:space="preserve">у </w:t>
      </w:r>
      <w:r w:rsidR="00C25117" w:rsidRPr="000E4AD6">
        <w:rPr>
          <w:sz w:val="24"/>
          <w:szCs w:val="24"/>
        </w:rPr>
        <w:t>третьей сторон</w:t>
      </w:r>
      <w:r w:rsidR="005A50C2" w:rsidRPr="000E4AD6">
        <w:rPr>
          <w:sz w:val="24"/>
          <w:szCs w:val="24"/>
        </w:rPr>
        <w:t>ы</w:t>
      </w:r>
      <w:r w:rsidR="00C25117" w:rsidRPr="000E4AD6">
        <w:rPr>
          <w:sz w:val="24"/>
          <w:szCs w:val="24"/>
        </w:rPr>
        <w:t xml:space="preserve"> в целях проведения проверочных мероприятий.</w:t>
      </w:r>
    </w:p>
    <w:p w14:paraId="6B9B5D0B" w14:textId="77777777" w:rsidR="00B87DB5" w:rsidRPr="000E4AD6" w:rsidRDefault="00B87DB5" w:rsidP="00B87DB5">
      <w:pPr>
        <w:ind w:firstLine="426"/>
        <w:jc w:val="both"/>
        <w:rPr>
          <w:sz w:val="24"/>
          <w:szCs w:val="24"/>
        </w:rPr>
      </w:pPr>
      <w:r w:rsidRPr="000E4AD6">
        <w:rPr>
          <w:sz w:val="24"/>
          <w:szCs w:val="24"/>
        </w:rPr>
        <w:t xml:space="preserve">   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3641"/>
        <w:gridCol w:w="2551"/>
      </w:tblGrid>
      <w:tr w:rsidR="00382EBE" w:rsidRPr="000E4AD6" w14:paraId="6B4C5889" w14:textId="77777777" w:rsidTr="005A50C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D6F46" w14:textId="77777777" w:rsidR="00382EBE" w:rsidRPr="000E4AD6" w:rsidRDefault="00C25117" w:rsidP="007813A8">
            <w:pPr>
              <w:jc w:val="right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 </w:t>
            </w:r>
            <w:r w:rsidR="006B2AD4" w:rsidRPr="000E4AD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2A912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CECCE" w14:textId="77777777" w:rsidR="00382EBE" w:rsidRPr="000E4AD6" w:rsidRDefault="006B2AD4">
            <w:pPr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58FCD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A73C7" w14:textId="77777777" w:rsidR="00382EBE" w:rsidRPr="000E4AD6" w:rsidRDefault="00382EBE">
            <w:pPr>
              <w:jc w:val="right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87DFF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67E45" w14:textId="77777777" w:rsidR="00382EBE" w:rsidRPr="000E4AD6" w:rsidRDefault="005A50C2" w:rsidP="006B2AD4">
            <w:pPr>
              <w:tabs>
                <w:tab w:val="left" w:pos="3270"/>
              </w:tabs>
              <w:ind w:left="57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г.                                        </w:t>
            </w:r>
            <w:r w:rsidR="00382EBE" w:rsidRPr="000E4AD6">
              <w:rPr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706CA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ED61D9" w14:textId="77777777" w:rsidR="00382EBE" w:rsidRPr="000E4AD6" w:rsidRDefault="00382EBE">
      <w:pPr>
        <w:spacing w:after="240"/>
        <w:rPr>
          <w:sz w:val="24"/>
          <w:szCs w:val="24"/>
        </w:rPr>
      </w:pPr>
    </w:p>
    <w:p w14:paraId="2FCFB932" w14:textId="77777777" w:rsidR="00C25117" w:rsidRPr="000E4AD6" w:rsidRDefault="00C25117">
      <w:pPr>
        <w:spacing w:after="240"/>
        <w:rPr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796"/>
      </w:tblGrid>
      <w:tr w:rsidR="00382EBE" w:rsidRPr="000E4AD6" w14:paraId="57577FBD" w14:textId="77777777" w:rsidTr="005A50C2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7447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М.П.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F799BB6" w14:textId="77777777" w:rsidR="00382EBE" w:rsidRPr="000E4AD6" w:rsidRDefault="00382EBE" w:rsidP="00C25117">
            <w:pPr>
              <w:jc w:val="both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 xml:space="preserve">Фотография и </w:t>
            </w:r>
            <w:r w:rsidR="00C25117" w:rsidRPr="000E4AD6">
              <w:rPr>
                <w:sz w:val="24"/>
                <w:szCs w:val="24"/>
              </w:rPr>
              <w:t>сведения, изложенные в анкете, соответствуют представленным документам</w:t>
            </w:r>
          </w:p>
        </w:tc>
      </w:tr>
    </w:tbl>
    <w:p w14:paraId="52CC61B5" w14:textId="77777777" w:rsidR="00382EBE" w:rsidRPr="000E4AD6" w:rsidRDefault="00382EBE">
      <w:pPr>
        <w:spacing w:after="240"/>
        <w:rPr>
          <w:sz w:val="24"/>
          <w:szCs w:val="24"/>
        </w:rPr>
      </w:pPr>
    </w:p>
    <w:p w14:paraId="05CD33C0" w14:textId="77777777" w:rsidR="00C25117" w:rsidRPr="000E4AD6" w:rsidRDefault="00C25117">
      <w:pPr>
        <w:spacing w:after="240"/>
        <w:rPr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3641"/>
      </w:tblGrid>
      <w:tr w:rsidR="00382EBE" w:rsidRPr="000E4AD6" w14:paraId="4941C0F2" w14:textId="77777777" w:rsidTr="005A50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6FBCE" w14:textId="77777777" w:rsidR="00382EBE" w:rsidRPr="000E4AD6" w:rsidRDefault="006B2AD4" w:rsidP="007813A8">
            <w:pPr>
              <w:jc w:val="right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6EA60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A24DD" w14:textId="77777777" w:rsidR="00382EBE" w:rsidRPr="000E4AD6" w:rsidRDefault="006B2AD4">
            <w:pPr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510C5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13147" w14:textId="77777777" w:rsidR="00382EBE" w:rsidRPr="000E4AD6" w:rsidRDefault="00382EBE">
            <w:pPr>
              <w:jc w:val="right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C5739" w14:textId="77777777" w:rsidR="00382EBE" w:rsidRPr="000E4AD6" w:rsidRDefault="00382E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E4CC" w14:textId="77777777" w:rsidR="00382EBE" w:rsidRPr="000E4AD6" w:rsidRDefault="00382EBE" w:rsidP="006B2AD4">
            <w:pPr>
              <w:ind w:left="57"/>
              <w:rPr>
                <w:sz w:val="24"/>
                <w:szCs w:val="24"/>
              </w:rPr>
            </w:pPr>
            <w:r w:rsidRPr="000E4AD6">
              <w:rPr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83DB2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3E2D5" w14:textId="77777777" w:rsidR="00382EBE" w:rsidRPr="000E4AD6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 w14:paraId="6D6FA31B" w14:textId="77777777" w:rsidTr="005A50C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A93ED43" w14:textId="77777777" w:rsidR="00382EBE" w:rsidRDefault="00382EB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8020C04" w14:textId="77777777" w:rsidR="00382EBE" w:rsidRDefault="00382EB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193C5DA" w14:textId="77777777" w:rsidR="00382EBE" w:rsidRDefault="00382EB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1A1237" w14:textId="77777777" w:rsidR="00382EBE" w:rsidRDefault="00382EB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398F8A" w14:textId="77777777" w:rsidR="00382EBE" w:rsidRDefault="00382EBE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7446684" w14:textId="77777777" w:rsidR="00382EBE" w:rsidRDefault="00382EB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1DB76F" w14:textId="77777777" w:rsidR="00382EBE" w:rsidRDefault="00382EBE">
            <w:pPr>
              <w:tabs>
                <w:tab w:val="left" w:pos="3270"/>
              </w:tabs>
            </w:pPr>
          </w:p>
        </w:tc>
        <w:tc>
          <w:tcPr>
            <w:tcW w:w="5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3033A" w14:textId="77777777" w:rsidR="00382EBE" w:rsidRDefault="00382EBE" w:rsidP="00C25117">
            <w:pPr>
              <w:jc w:val="center"/>
            </w:pPr>
            <w:r>
              <w:t xml:space="preserve">(подпись, </w:t>
            </w:r>
            <w:r w:rsidR="00C25117">
              <w:t xml:space="preserve">инициалы имени и отчества (при наличии), </w:t>
            </w:r>
            <w:r w:rsidR="005A50C2">
              <w:t xml:space="preserve">                    </w:t>
            </w:r>
            <w:r w:rsidR="00C25117">
              <w:t xml:space="preserve">фамилия работника (сотрудника) </w:t>
            </w:r>
            <w:r>
              <w:t xml:space="preserve"> кадровой службы</w:t>
            </w:r>
            <w:r w:rsidR="00C25117">
              <w:t xml:space="preserve"> </w:t>
            </w:r>
            <w:r w:rsidR="005A50C2">
              <w:t xml:space="preserve">             </w:t>
            </w:r>
            <w:r w:rsidR="00C25117">
              <w:t>(кадрового подразделения</w:t>
            </w:r>
            <w:r>
              <w:t>)</w:t>
            </w:r>
          </w:p>
        </w:tc>
      </w:tr>
    </w:tbl>
    <w:p w14:paraId="6ED1373F" w14:textId="77777777" w:rsidR="00382EBE" w:rsidRPr="00180BBA" w:rsidRDefault="00382EBE">
      <w:pPr>
        <w:rPr>
          <w:sz w:val="2"/>
          <w:szCs w:val="2"/>
        </w:rPr>
      </w:pPr>
    </w:p>
    <w:sectPr w:rsidR="00382EBE" w:rsidRPr="00180BBA" w:rsidSect="00F24DD8">
      <w:headerReference w:type="default" r:id="rId7"/>
      <w:pgSz w:w="11906" w:h="16838"/>
      <w:pgMar w:top="851" w:right="567" w:bottom="851" w:left="1701" w:header="397" w:footer="28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ACBEA" w14:textId="77777777" w:rsidR="00612E25" w:rsidRDefault="00612E25">
      <w:r>
        <w:separator/>
      </w:r>
    </w:p>
  </w:endnote>
  <w:endnote w:type="continuationSeparator" w:id="0">
    <w:p w14:paraId="24CE975F" w14:textId="77777777" w:rsidR="00612E25" w:rsidRDefault="0061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CE1C5" w14:textId="77777777" w:rsidR="00612E25" w:rsidRDefault="00612E25">
      <w:r>
        <w:separator/>
      </w:r>
    </w:p>
  </w:footnote>
  <w:footnote w:type="continuationSeparator" w:id="0">
    <w:p w14:paraId="67EE63A2" w14:textId="77777777" w:rsidR="00612E25" w:rsidRDefault="0061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35C7" w14:textId="77777777" w:rsidR="001E4CE6" w:rsidRDefault="001E4CE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31A">
      <w:rPr>
        <w:noProof/>
      </w:rPr>
      <w:t>3</w:t>
    </w:r>
    <w:r>
      <w:fldChar w:fldCharType="end"/>
    </w:r>
  </w:p>
  <w:p w14:paraId="5855D142" w14:textId="77777777" w:rsidR="001E4CE6" w:rsidRDefault="001E4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5"/>
    <w:rsid w:val="00057C9F"/>
    <w:rsid w:val="00081D4C"/>
    <w:rsid w:val="000A5C62"/>
    <w:rsid w:val="000E4AD6"/>
    <w:rsid w:val="001110FD"/>
    <w:rsid w:val="00150FE2"/>
    <w:rsid w:val="001534B4"/>
    <w:rsid w:val="00180BBA"/>
    <w:rsid w:val="001D37BB"/>
    <w:rsid w:val="001E4CE6"/>
    <w:rsid w:val="00250F57"/>
    <w:rsid w:val="0025543F"/>
    <w:rsid w:val="002578AE"/>
    <w:rsid w:val="002D76D1"/>
    <w:rsid w:val="002F7793"/>
    <w:rsid w:val="00313260"/>
    <w:rsid w:val="00374E5B"/>
    <w:rsid w:val="00382B54"/>
    <w:rsid w:val="00382EBE"/>
    <w:rsid w:val="003A473F"/>
    <w:rsid w:val="003B540D"/>
    <w:rsid w:val="00407DED"/>
    <w:rsid w:val="0042525A"/>
    <w:rsid w:val="00465053"/>
    <w:rsid w:val="004A7B62"/>
    <w:rsid w:val="00512184"/>
    <w:rsid w:val="00512270"/>
    <w:rsid w:val="00546E0C"/>
    <w:rsid w:val="00597A04"/>
    <w:rsid w:val="005A50C2"/>
    <w:rsid w:val="005A6B82"/>
    <w:rsid w:val="00612E25"/>
    <w:rsid w:val="00627942"/>
    <w:rsid w:val="00631159"/>
    <w:rsid w:val="0066515B"/>
    <w:rsid w:val="00692CE9"/>
    <w:rsid w:val="006B2AD4"/>
    <w:rsid w:val="006B434D"/>
    <w:rsid w:val="006B7D43"/>
    <w:rsid w:val="00712B71"/>
    <w:rsid w:val="00737B51"/>
    <w:rsid w:val="00740E1D"/>
    <w:rsid w:val="007447B9"/>
    <w:rsid w:val="0074673E"/>
    <w:rsid w:val="0078012B"/>
    <w:rsid w:val="007813A8"/>
    <w:rsid w:val="00781D1A"/>
    <w:rsid w:val="007841DD"/>
    <w:rsid w:val="007851CD"/>
    <w:rsid w:val="007A4A92"/>
    <w:rsid w:val="007A6DE7"/>
    <w:rsid w:val="007B0B7E"/>
    <w:rsid w:val="007F158C"/>
    <w:rsid w:val="0080731A"/>
    <w:rsid w:val="00834DF1"/>
    <w:rsid w:val="00895D68"/>
    <w:rsid w:val="009038CE"/>
    <w:rsid w:val="0091399C"/>
    <w:rsid w:val="009422EA"/>
    <w:rsid w:val="00985B39"/>
    <w:rsid w:val="00990325"/>
    <w:rsid w:val="00A505AE"/>
    <w:rsid w:val="00A5184C"/>
    <w:rsid w:val="00AB106B"/>
    <w:rsid w:val="00AB1A43"/>
    <w:rsid w:val="00B63903"/>
    <w:rsid w:val="00B86AD5"/>
    <w:rsid w:val="00B87DB5"/>
    <w:rsid w:val="00BC0644"/>
    <w:rsid w:val="00BE09AA"/>
    <w:rsid w:val="00BF35C5"/>
    <w:rsid w:val="00C02143"/>
    <w:rsid w:val="00C25117"/>
    <w:rsid w:val="00C55F24"/>
    <w:rsid w:val="00CA32AC"/>
    <w:rsid w:val="00CF2F4C"/>
    <w:rsid w:val="00D20850"/>
    <w:rsid w:val="00D20D43"/>
    <w:rsid w:val="00D2567B"/>
    <w:rsid w:val="00D81872"/>
    <w:rsid w:val="00DB7B43"/>
    <w:rsid w:val="00DE64EF"/>
    <w:rsid w:val="00DF37C0"/>
    <w:rsid w:val="00E555FB"/>
    <w:rsid w:val="00E92DE9"/>
    <w:rsid w:val="00EA4B97"/>
    <w:rsid w:val="00EF2967"/>
    <w:rsid w:val="00F24DD8"/>
    <w:rsid w:val="00FB3B65"/>
    <w:rsid w:val="00FC2153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B9CB2"/>
  <w14:defaultImageDpi w14:val="0"/>
  <w15:docId w15:val="{A9B13EAF-2420-46FB-81DD-7462FC0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895D68"/>
  </w:style>
  <w:style w:type="character" w:customStyle="1" w:styleId="a8">
    <w:name w:val="Текст сноски Знак"/>
    <w:basedOn w:val="a0"/>
    <w:link w:val="a7"/>
    <w:uiPriority w:val="99"/>
    <w:semiHidden/>
    <w:locked/>
    <w:rsid w:val="00895D6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95D6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895D6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95D6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95D68"/>
    <w:rPr>
      <w:rFonts w:cs="Times New Roman"/>
      <w:vertAlign w:val="superscript"/>
    </w:rPr>
  </w:style>
  <w:style w:type="table" w:styleId="ad">
    <w:name w:val="Table Grid"/>
    <w:basedOn w:val="a1"/>
    <w:uiPriority w:val="59"/>
    <w:rsid w:val="00AB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9808-FD3E-421B-A5B0-8243D311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13601</Characters>
  <Application>Microsoft Office Word</Application>
  <DocSecurity>0</DocSecurity>
  <Lines>113</Lines>
  <Paragraphs>31</Paragraphs>
  <ScaleCrop>false</ScaleCrop>
  <Company>КонсультантПлюс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2024-10-15T04:54:00Z</cp:lastPrinted>
  <dcterms:created xsi:type="dcterms:W3CDTF">2024-11-01T08:04:00Z</dcterms:created>
  <dcterms:modified xsi:type="dcterms:W3CDTF">2024-11-01T08:04:00Z</dcterms:modified>
</cp:coreProperties>
</file>