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E22E" w14:textId="77777777" w:rsidR="00765692" w:rsidRDefault="00BE34E7">
      <w:pPr>
        <w:ind w:firstLine="709"/>
        <w:jc w:val="right"/>
        <w:rPr>
          <w:bCs/>
        </w:rPr>
      </w:pPr>
      <w:bookmarkStart w:id="0" w:name="Par43"/>
      <w:r>
        <w:rPr>
          <w:bCs/>
        </w:rPr>
        <w:t>Проект</w:t>
      </w:r>
    </w:p>
    <w:p w14:paraId="3C18DC86" w14:textId="77777777" w:rsidR="00765692" w:rsidRDefault="00765692">
      <w:pPr>
        <w:ind w:firstLine="709"/>
        <w:jc w:val="right"/>
        <w:rPr>
          <w:bCs/>
        </w:rPr>
      </w:pPr>
    </w:p>
    <w:p w14:paraId="20D0C40B" w14:textId="77777777" w:rsidR="00765692" w:rsidRDefault="00BE3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ПРАВИТЕЛЬСТВО РЕСПУБЛИКИ АЛТАЙ</w:t>
      </w:r>
    </w:p>
    <w:p w14:paraId="03FD98CA" w14:textId="77777777" w:rsidR="00765692" w:rsidRDefault="00765692">
      <w:pPr>
        <w:ind w:firstLine="709"/>
        <w:jc w:val="center"/>
        <w:rPr>
          <w:b/>
          <w:bCs/>
          <w:sz w:val="27"/>
          <w:szCs w:val="27"/>
        </w:rPr>
      </w:pPr>
    </w:p>
    <w:p w14:paraId="32DB391A" w14:textId="77777777" w:rsidR="00765692" w:rsidRPr="00BE34E7" w:rsidRDefault="00BE34E7">
      <w:pPr>
        <w:spacing w:line="480" w:lineRule="exact"/>
        <w:jc w:val="center"/>
        <w:rPr>
          <w:b/>
          <w:bCs/>
          <w:sz w:val="28"/>
          <w:szCs w:val="28"/>
        </w:rPr>
      </w:pPr>
      <w:r w:rsidRPr="00BE34E7">
        <w:rPr>
          <w:b/>
          <w:bCs/>
          <w:sz w:val="28"/>
          <w:szCs w:val="28"/>
        </w:rPr>
        <w:t>ПОСТАНОВЛЕНИЕ</w:t>
      </w:r>
    </w:p>
    <w:p w14:paraId="1F2A6B5F" w14:textId="77777777" w:rsidR="00765692" w:rsidRPr="00BE34E7" w:rsidRDefault="00765692">
      <w:pPr>
        <w:spacing w:line="480" w:lineRule="exact"/>
        <w:ind w:firstLine="709"/>
        <w:jc w:val="center"/>
        <w:rPr>
          <w:b/>
          <w:bCs/>
          <w:sz w:val="28"/>
          <w:szCs w:val="28"/>
        </w:rPr>
      </w:pPr>
    </w:p>
    <w:p w14:paraId="3965D595" w14:textId="77777777" w:rsidR="00765692" w:rsidRPr="00BE34E7" w:rsidRDefault="00BE34E7">
      <w:pPr>
        <w:spacing w:line="480" w:lineRule="exact"/>
        <w:jc w:val="center"/>
        <w:rPr>
          <w:bCs/>
          <w:sz w:val="28"/>
          <w:szCs w:val="28"/>
        </w:rPr>
      </w:pPr>
      <w:r w:rsidRPr="00BE34E7">
        <w:rPr>
          <w:bCs/>
          <w:sz w:val="28"/>
          <w:szCs w:val="28"/>
        </w:rPr>
        <w:t>от _____________ 202</w:t>
      </w:r>
      <w:r w:rsidRPr="00BE34E7">
        <w:rPr>
          <w:bCs/>
          <w:sz w:val="28"/>
          <w:szCs w:val="28"/>
        </w:rPr>
        <w:t>4</w:t>
      </w:r>
      <w:r w:rsidRPr="00BE34E7">
        <w:rPr>
          <w:bCs/>
          <w:sz w:val="28"/>
          <w:szCs w:val="28"/>
        </w:rPr>
        <w:t xml:space="preserve"> г. № ____</w:t>
      </w:r>
    </w:p>
    <w:p w14:paraId="12BF8634" w14:textId="77777777" w:rsidR="00765692" w:rsidRPr="00BE34E7" w:rsidRDefault="00765692">
      <w:pPr>
        <w:spacing w:line="480" w:lineRule="exact"/>
        <w:jc w:val="center"/>
        <w:rPr>
          <w:bCs/>
          <w:sz w:val="28"/>
          <w:szCs w:val="28"/>
        </w:rPr>
      </w:pPr>
    </w:p>
    <w:p w14:paraId="588C40E5" w14:textId="77777777" w:rsidR="00765692" w:rsidRPr="00BE34E7" w:rsidRDefault="00BE34E7">
      <w:pPr>
        <w:tabs>
          <w:tab w:val="left" w:pos="720"/>
          <w:tab w:val="left" w:pos="1183"/>
        </w:tabs>
        <w:spacing w:line="480" w:lineRule="atLeast"/>
        <w:jc w:val="center"/>
        <w:rPr>
          <w:sz w:val="28"/>
          <w:szCs w:val="28"/>
        </w:rPr>
      </w:pPr>
      <w:r w:rsidRPr="00BE34E7">
        <w:rPr>
          <w:sz w:val="28"/>
          <w:szCs w:val="28"/>
        </w:rPr>
        <w:t>г. Горно-Алтайск</w:t>
      </w:r>
    </w:p>
    <w:p w14:paraId="17A28063" w14:textId="77777777" w:rsidR="00765692" w:rsidRPr="00BE34E7" w:rsidRDefault="00765692">
      <w:pPr>
        <w:tabs>
          <w:tab w:val="left" w:pos="720"/>
          <w:tab w:val="left" w:pos="1183"/>
        </w:tabs>
        <w:spacing w:line="480" w:lineRule="atLeast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14:paraId="50241EB8" w14:textId="77777777" w:rsidR="00765692" w:rsidRPr="00BE34E7" w:rsidRDefault="00BE34E7">
      <w:pPr>
        <w:jc w:val="center"/>
        <w:rPr>
          <w:sz w:val="28"/>
          <w:szCs w:val="28"/>
        </w:rPr>
      </w:pPr>
      <w:r w:rsidRPr="00BE34E7">
        <w:rPr>
          <w:b/>
          <w:bCs/>
          <w:sz w:val="28"/>
          <w:szCs w:val="28"/>
        </w:rPr>
        <w:t>О</w:t>
      </w:r>
      <w:r w:rsidRPr="00BE34E7">
        <w:rPr>
          <w:b/>
          <w:bCs/>
          <w:sz w:val="28"/>
          <w:szCs w:val="28"/>
        </w:rPr>
        <w:t xml:space="preserve"> признании утратившим силу постановление Правительства Республики Алтай от 30 мая 2014 г. № 154</w:t>
      </w:r>
    </w:p>
    <w:p w14:paraId="14BB60FF" w14:textId="77777777" w:rsidR="00765692" w:rsidRPr="00BE34E7" w:rsidRDefault="0076569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7384DC8B" w14:textId="77777777" w:rsidR="00765692" w:rsidRPr="00BE34E7" w:rsidRDefault="00BE34E7">
      <w:pPr>
        <w:ind w:firstLine="709"/>
        <w:jc w:val="both"/>
        <w:rPr>
          <w:sz w:val="28"/>
          <w:szCs w:val="28"/>
        </w:rPr>
      </w:pPr>
      <w:r w:rsidRPr="00BE34E7">
        <w:rPr>
          <w:sz w:val="28"/>
          <w:szCs w:val="28"/>
        </w:rPr>
        <w:t xml:space="preserve">Правительство Республики Алтай </w:t>
      </w:r>
      <w:r w:rsidRPr="00BE34E7">
        <w:rPr>
          <w:b/>
          <w:sz w:val="28"/>
          <w:szCs w:val="28"/>
        </w:rPr>
        <w:t>п о с т а н о в л я е т:</w:t>
      </w:r>
    </w:p>
    <w:p w14:paraId="4B0DAC64" w14:textId="77777777" w:rsidR="00765692" w:rsidRPr="00BE34E7" w:rsidRDefault="00BE34E7">
      <w:pPr>
        <w:ind w:firstLine="720"/>
        <w:jc w:val="both"/>
        <w:rPr>
          <w:sz w:val="28"/>
          <w:szCs w:val="28"/>
        </w:rPr>
      </w:pPr>
      <w:r w:rsidRPr="00BE34E7">
        <w:rPr>
          <w:sz w:val="28"/>
          <w:szCs w:val="28"/>
        </w:rPr>
        <w:t xml:space="preserve"> </w:t>
      </w:r>
    </w:p>
    <w:p w14:paraId="669B67BF" w14:textId="77777777" w:rsidR="00765692" w:rsidRPr="00BE34E7" w:rsidRDefault="00BE34E7">
      <w:pPr>
        <w:ind w:firstLine="709"/>
        <w:jc w:val="both"/>
        <w:rPr>
          <w:sz w:val="28"/>
          <w:szCs w:val="28"/>
        </w:rPr>
      </w:pPr>
      <w:r w:rsidRPr="00BE34E7">
        <w:rPr>
          <w:sz w:val="28"/>
          <w:szCs w:val="28"/>
        </w:rPr>
        <w:t>Признать утратившим силу постановление Правительства Республики Алтай от 30 мая 2014 г. № 154 «</w:t>
      </w:r>
      <w:r w:rsidRPr="00BE34E7">
        <w:rPr>
          <w:sz w:val="28"/>
          <w:szCs w:val="28"/>
          <w:lang w:eastAsia="zh-CN"/>
        </w:rPr>
        <w:t xml:space="preserve">Об утверждении Порядка распределения товаров первой необходимости для ликвидации чрезвычайных ситуаций на территории Республики Алтай» </w:t>
      </w:r>
      <w:r w:rsidRPr="00BE34E7">
        <w:rPr>
          <w:sz w:val="28"/>
          <w:szCs w:val="28"/>
        </w:rPr>
        <w:t>(</w:t>
      </w:r>
      <w:r w:rsidRPr="00BE34E7">
        <w:rPr>
          <w:sz w:val="28"/>
          <w:szCs w:val="28"/>
        </w:rPr>
        <w:t xml:space="preserve">Сборник законодательства Республики Алтай, </w:t>
      </w:r>
      <w:r w:rsidRPr="00BE34E7">
        <w:rPr>
          <w:sz w:val="28"/>
          <w:szCs w:val="28"/>
        </w:rPr>
        <w:t xml:space="preserve">2014, № </w:t>
      </w:r>
      <w:r w:rsidRPr="00BE34E7">
        <w:rPr>
          <w:sz w:val="28"/>
          <w:szCs w:val="28"/>
        </w:rPr>
        <w:t>112</w:t>
      </w:r>
      <w:r w:rsidRPr="00BE34E7">
        <w:rPr>
          <w:sz w:val="28"/>
          <w:szCs w:val="28"/>
        </w:rPr>
        <w:t xml:space="preserve"> </w:t>
      </w:r>
      <w:r w:rsidRPr="00BE34E7">
        <w:rPr>
          <w:sz w:val="28"/>
          <w:szCs w:val="28"/>
        </w:rPr>
        <w:t>(118</w:t>
      </w:r>
      <w:r w:rsidRPr="00BE34E7">
        <w:rPr>
          <w:sz w:val="28"/>
          <w:szCs w:val="28"/>
        </w:rPr>
        <w:t>).</w:t>
      </w:r>
    </w:p>
    <w:p w14:paraId="72E7E80B" w14:textId="77777777" w:rsidR="00765692" w:rsidRPr="00BE34E7" w:rsidRDefault="00765692">
      <w:pPr>
        <w:ind w:firstLine="709"/>
        <w:jc w:val="both"/>
        <w:rPr>
          <w:sz w:val="28"/>
          <w:szCs w:val="28"/>
        </w:rPr>
      </w:pPr>
    </w:p>
    <w:p w14:paraId="45BDF026" w14:textId="77777777" w:rsidR="00765692" w:rsidRPr="00BE34E7" w:rsidRDefault="00765692">
      <w:pPr>
        <w:ind w:firstLine="709"/>
        <w:jc w:val="both"/>
        <w:rPr>
          <w:sz w:val="28"/>
          <w:szCs w:val="28"/>
        </w:rPr>
      </w:pPr>
    </w:p>
    <w:p w14:paraId="22B2A8EA" w14:textId="77777777" w:rsidR="00765692" w:rsidRPr="00BE34E7" w:rsidRDefault="00BE34E7">
      <w:pPr>
        <w:pStyle w:val="31"/>
        <w:jc w:val="both"/>
        <w:rPr>
          <w:rFonts w:eastAsia="PT Astra Serif" w:hint="default"/>
          <w:sz w:val="28"/>
          <w:szCs w:val="28"/>
        </w:rPr>
      </w:pPr>
      <w:r w:rsidRPr="00BE34E7">
        <w:rPr>
          <w:rFonts w:eastAsia="PT Astra Serif" w:hint="default"/>
          <w:sz w:val="28"/>
          <w:szCs w:val="28"/>
        </w:rPr>
        <w:t xml:space="preserve">   </w:t>
      </w:r>
      <w:bookmarkEnd w:id="0"/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7"/>
        <w:gridCol w:w="3719"/>
      </w:tblGrid>
      <w:tr w:rsidR="00765692" w:rsidRPr="00BE34E7" w14:paraId="3145A748" w14:textId="77777777">
        <w:trPr>
          <w:jc w:val="center"/>
        </w:trPr>
        <w:tc>
          <w:tcPr>
            <w:tcW w:w="5567" w:type="dxa"/>
          </w:tcPr>
          <w:p w14:paraId="3B06DAF2" w14:textId="77777777" w:rsidR="00765692" w:rsidRPr="00BE34E7" w:rsidRDefault="00BE34E7" w:rsidP="0077202F">
            <w:pPr>
              <w:pStyle w:val="31"/>
              <w:jc w:val="left"/>
              <w:rPr>
                <w:rFonts w:hint="default"/>
                <w:sz w:val="28"/>
                <w:szCs w:val="28"/>
              </w:rPr>
            </w:pPr>
            <w:r w:rsidRPr="00BE34E7">
              <w:rPr>
                <w:rFonts w:hint="default"/>
                <w:sz w:val="28"/>
                <w:szCs w:val="28"/>
              </w:rPr>
              <w:t>Временно исполняющий обязанности</w:t>
            </w:r>
          </w:p>
          <w:p w14:paraId="110A49C3" w14:textId="77777777" w:rsidR="00765692" w:rsidRPr="00BE34E7" w:rsidRDefault="00BE34E7">
            <w:pPr>
              <w:pStyle w:val="31"/>
              <w:ind w:firstLine="540"/>
              <w:rPr>
                <w:rFonts w:hint="default"/>
                <w:sz w:val="28"/>
                <w:szCs w:val="28"/>
              </w:rPr>
            </w:pPr>
            <w:r w:rsidRPr="00BE34E7">
              <w:rPr>
                <w:rFonts w:hint="default"/>
                <w:sz w:val="28"/>
                <w:szCs w:val="28"/>
              </w:rPr>
              <w:t xml:space="preserve">Главы </w:t>
            </w:r>
            <w:r w:rsidRPr="00BE34E7">
              <w:rPr>
                <w:rFonts w:hint="default"/>
                <w:sz w:val="28"/>
                <w:szCs w:val="28"/>
              </w:rPr>
              <w:t>Республики Алтай,</w:t>
            </w:r>
          </w:p>
          <w:p w14:paraId="52BC7B21" w14:textId="77777777" w:rsidR="00765692" w:rsidRPr="00BE34E7" w:rsidRDefault="00BE34E7">
            <w:pPr>
              <w:pStyle w:val="31"/>
              <w:rPr>
                <w:rFonts w:hint="default"/>
                <w:sz w:val="28"/>
                <w:szCs w:val="28"/>
              </w:rPr>
            </w:pPr>
            <w:r w:rsidRPr="00BE34E7">
              <w:rPr>
                <w:rFonts w:hint="default"/>
                <w:sz w:val="28"/>
                <w:szCs w:val="28"/>
              </w:rPr>
              <w:t xml:space="preserve">    Председателя Правительства </w:t>
            </w:r>
          </w:p>
          <w:p w14:paraId="23CC9128" w14:textId="77777777" w:rsidR="00765692" w:rsidRPr="00BE34E7" w:rsidRDefault="00BE34E7">
            <w:pPr>
              <w:pStyle w:val="31"/>
              <w:rPr>
                <w:rFonts w:eastAsia="PT Astra Serif" w:hint="default"/>
                <w:sz w:val="28"/>
                <w:szCs w:val="28"/>
              </w:rPr>
            </w:pPr>
            <w:r w:rsidRPr="00BE34E7">
              <w:rPr>
                <w:rFonts w:hint="default"/>
                <w:sz w:val="28"/>
                <w:szCs w:val="28"/>
              </w:rPr>
              <w:t xml:space="preserve">             Республики Алтай</w:t>
            </w:r>
          </w:p>
        </w:tc>
        <w:tc>
          <w:tcPr>
            <w:tcW w:w="3719" w:type="dxa"/>
          </w:tcPr>
          <w:p w14:paraId="79E98225" w14:textId="77777777" w:rsidR="00765692" w:rsidRPr="00BE34E7" w:rsidRDefault="00765692">
            <w:pPr>
              <w:pStyle w:val="31"/>
              <w:jc w:val="right"/>
              <w:rPr>
                <w:rFonts w:hint="default"/>
                <w:sz w:val="28"/>
                <w:szCs w:val="28"/>
              </w:rPr>
            </w:pPr>
          </w:p>
          <w:p w14:paraId="0E32C4BF" w14:textId="77777777" w:rsidR="00765692" w:rsidRPr="00BE34E7" w:rsidRDefault="00765692">
            <w:pPr>
              <w:pStyle w:val="31"/>
              <w:jc w:val="right"/>
              <w:rPr>
                <w:rFonts w:hint="default"/>
                <w:sz w:val="28"/>
                <w:szCs w:val="28"/>
              </w:rPr>
            </w:pPr>
          </w:p>
          <w:p w14:paraId="4CB29E3D" w14:textId="77777777" w:rsidR="00765692" w:rsidRPr="00BE34E7" w:rsidRDefault="00765692">
            <w:pPr>
              <w:pStyle w:val="31"/>
              <w:jc w:val="right"/>
              <w:rPr>
                <w:rFonts w:hint="default"/>
                <w:sz w:val="28"/>
                <w:szCs w:val="28"/>
              </w:rPr>
            </w:pPr>
          </w:p>
          <w:p w14:paraId="7B6D759B" w14:textId="77777777" w:rsidR="00765692" w:rsidRPr="00BE34E7" w:rsidRDefault="00BE34E7">
            <w:pPr>
              <w:pStyle w:val="31"/>
              <w:jc w:val="right"/>
              <w:rPr>
                <w:rFonts w:eastAsia="PT Astra Serif" w:hint="default"/>
                <w:sz w:val="28"/>
                <w:szCs w:val="28"/>
              </w:rPr>
            </w:pPr>
            <w:r w:rsidRPr="00BE34E7">
              <w:rPr>
                <w:rFonts w:hint="default"/>
                <w:sz w:val="28"/>
                <w:szCs w:val="28"/>
              </w:rPr>
              <w:t>А.А. Турча</w:t>
            </w:r>
            <w:r w:rsidRPr="00BE34E7">
              <w:rPr>
                <w:rFonts w:hint="default"/>
                <w:sz w:val="28"/>
                <w:szCs w:val="28"/>
              </w:rPr>
              <w:t>к</w:t>
            </w:r>
          </w:p>
        </w:tc>
      </w:tr>
    </w:tbl>
    <w:p w14:paraId="582F4541" w14:textId="77777777" w:rsidR="00765692" w:rsidRDefault="00765692">
      <w:pPr>
        <w:pStyle w:val="31"/>
        <w:jc w:val="both"/>
        <w:rPr>
          <w:rFonts w:eastAsia="PT Astra Serif" w:hint="default"/>
          <w:sz w:val="27"/>
          <w:szCs w:val="27"/>
        </w:rPr>
      </w:pPr>
    </w:p>
    <w:p w14:paraId="2880AF1F" w14:textId="77777777" w:rsidR="00765692" w:rsidRDefault="00BE34E7">
      <w:pPr>
        <w:pStyle w:val="31"/>
        <w:ind w:right="-1"/>
        <w:rPr>
          <w:rFonts w:hint="default"/>
        </w:rPr>
      </w:pPr>
      <w:r>
        <w:rPr>
          <w:rFonts w:hint="default"/>
          <w:sz w:val="28"/>
        </w:rPr>
        <w:t xml:space="preserve">                                                                   </w:t>
      </w:r>
    </w:p>
    <w:p w14:paraId="6BCB104D" w14:textId="77777777" w:rsidR="00765692" w:rsidRDefault="00BE34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3D4438" w14:textId="77777777" w:rsidR="00765692" w:rsidRPr="00BE34E7" w:rsidRDefault="00BE34E7">
      <w:pPr>
        <w:jc w:val="center"/>
        <w:rPr>
          <w:b/>
          <w:sz w:val="28"/>
          <w:szCs w:val="28"/>
        </w:rPr>
      </w:pPr>
      <w:r w:rsidRPr="00BE34E7">
        <w:rPr>
          <w:b/>
          <w:sz w:val="28"/>
          <w:szCs w:val="28"/>
        </w:rPr>
        <w:lastRenderedPageBreak/>
        <w:t>ПОЯСНИТЕЛЬНАЯ ЗАПИСКА</w:t>
      </w:r>
    </w:p>
    <w:p w14:paraId="116F0811" w14:textId="77777777" w:rsidR="00765692" w:rsidRPr="00BE34E7" w:rsidRDefault="00BE34E7">
      <w:pPr>
        <w:jc w:val="center"/>
        <w:rPr>
          <w:b/>
          <w:sz w:val="28"/>
          <w:szCs w:val="28"/>
        </w:rPr>
      </w:pPr>
      <w:r w:rsidRPr="00BE34E7">
        <w:rPr>
          <w:b/>
          <w:sz w:val="28"/>
          <w:szCs w:val="28"/>
        </w:rPr>
        <w:t>к проекту постановления Правительства Республики Алтай</w:t>
      </w:r>
    </w:p>
    <w:p w14:paraId="6B9520FB" w14:textId="2A599309" w:rsidR="00765692" w:rsidRPr="00BE34E7" w:rsidRDefault="00BE34E7">
      <w:pPr>
        <w:jc w:val="center"/>
        <w:rPr>
          <w:sz w:val="28"/>
          <w:szCs w:val="28"/>
        </w:rPr>
      </w:pPr>
      <w:r w:rsidRPr="00BE34E7">
        <w:rPr>
          <w:b/>
          <w:sz w:val="28"/>
          <w:szCs w:val="28"/>
        </w:rPr>
        <w:t>«</w:t>
      </w:r>
      <w:r w:rsidRPr="00BE34E7">
        <w:rPr>
          <w:b/>
          <w:bCs/>
          <w:sz w:val="28"/>
          <w:szCs w:val="28"/>
        </w:rPr>
        <w:t>О</w:t>
      </w:r>
      <w:r w:rsidRPr="00BE34E7">
        <w:rPr>
          <w:b/>
          <w:bCs/>
          <w:sz w:val="28"/>
          <w:szCs w:val="28"/>
        </w:rPr>
        <w:t xml:space="preserve"> признании утратившим силу постановлени</w:t>
      </w:r>
      <w:r w:rsidR="0077202F" w:rsidRPr="00BE34E7">
        <w:rPr>
          <w:b/>
          <w:bCs/>
          <w:sz w:val="28"/>
          <w:szCs w:val="28"/>
        </w:rPr>
        <w:t>я</w:t>
      </w:r>
      <w:r w:rsidRPr="00BE34E7">
        <w:rPr>
          <w:b/>
          <w:bCs/>
          <w:sz w:val="28"/>
          <w:szCs w:val="28"/>
        </w:rPr>
        <w:t xml:space="preserve"> Правительства Республики Алтай от 30 мая 2014 г. № 154</w:t>
      </w:r>
      <w:r w:rsidRPr="00BE34E7">
        <w:rPr>
          <w:b/>
          <w:sz w:val="28"/>
          <w:szCs w:val="28"/>
        </w:rPr>
        <w:t>»</w:t>
      </w:r>
    </w:p>
    <w:p w14:paraId="531F2ED9" w14:textId="77777777" w:rsidR="00765692" w:rsidRDefault="00765692">
      <w:pPr>
        <w:jc w:val="center"/>
        <w:rPr>
          <w:sz w:val="28"/>
          <w:szCs w:val="28"/>
        </w:rPr>
      </w:pPr>
    </w:p>
    <w:p w14:paraId="6E5529CC" w14:textId="27B501D9" w:rsidR="00765692" w:rsidRDefault="00BE34E7">
      <w:pPr>
        <w:ind w:firstLine="709"/>
        <w:jc w:val="both"/>
      </w:pPr>
      <w:r>
        <w:rPr>
          <w:sz w:val="28"/>
          <w:szCs w:val="28"/>
        </w:rPr>
        <w:t xml:space="preserve">Субъектом нормотворческой деятельности выступает Правительство Республики Алтай. Разработчиком проекта постановления </w:t>
      </w:r>
      <w:r w:rsidR="0077202F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 силу постановлени</w:t>
      </w:r>
      <w:r w:rsidR="0077202F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Республики Алтай от 30 мая 2014 г. № 154</w:t>
      </w:r>
      <w:r>
        <w:rPr>
          <w:sz w:val="28"/>
          <w:szCs w:val="28"/>
        </w:rPr>
        <w:t>» (далее соответственно – проект постановления) является К</w:t>
      </w:r>
      <w:r>
        <w:rPr>
          <w:sz w:val="28"/>
          <w:szCs w:val="28"/>
        </w:rPr>
        <w:t xml:space="preserve">омитет по гражданской обороне, чрезвычайным ситуациям и пожарной безопасности </w:t>
      </w:r>
      <w:r>
        <w:rPr>
          <w:sz w:val="28"/>
          <w:szCs w:val="28"/>
        </w:rPr>
        <w:t>Республики Алтай</w:t>
      </w:r>
      <w:r>
        <w:rPr>
          <w:sz w:val="28"/>
          <w:szCs w:val="28"/>
        </w:rPr>
        <w:t xml:space="preserve"> (далее - Коми</w:t>
      </w:r>
      <w:r>
        <w:rPr>
          <w:sz w:val="28"/>
          <w:szCs w:val="28"/>
        </w:rPr>
        <w:t>тет)</w:t>
      </w:r>
      <w:r>
        <w:rPr>
          <w:sz w:val="28"/>
          <w:szCs w:val="28"/>
        </w:rPr>
        <w:t>.</w:t>
      </w:r>
    </w:p>
    <w:p w14:paraId="543177AF" w14:textId="681B48B1" w:rsidR="00765692" w:rsidRDefault="00BE3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принятия настоящего проекта постановления является приведение </w:t>
      </w:r>
      <w:r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Республики Алтай </w:t>
      </w:r>
      <w:r>
        <w:rPr>
          <w:sz w:val="28"/>
          <w:szCs w:val="28"/>
        </w:rPr>
        <w:t>в соответствие</w:t>
      </w:r>
      <w:r>
        <w:rPr>
          <w:sz w:val="28"/>
          <w:szCs w:val="28"/>
        </w:rPr>
        <w:t>, в виду принятия постановления Правительства Республики Алтай от 30 мая 2014 г. № 154 «</w:t>
      </w:r>
      <w:r>
        <w:rPr>
          <w:sz w:val="28"/>
          <w:szCs w:val="28"/>
          <w:lang w:eastAsia="zh-CN"/>
        </w:rPr>
        <w:t>Об утверждении Порядка распределения товаров первой необходимости для ликвидации чрезвычайных ситуаций на территории Республики Алтай»</w:t>
      </w:r>
      <w:r>
        <w:rPr>
          <w:sz w:val="28"/>
          <w:szCs w:val="28"/>
          <w:lang w:eastAsia="zh-CN"/>
        </w:rPr>
        <w:t xml:space="preserve"> для целей </w:t>
      </w:r>
      <w:hyperlink r:id="rId7" w:history="1"/>
      <w:r>
        <w:rPr>
          <w:sz w:val="28"/>
          <w:szCs w:val="28"/>
          <w:lang w:eastAsia="zh-CN"/>
        </w:rPr>
        <w:t>своевременного осуществления мер по проведению неотложных аварийно-восстановительных работ при ликвидации чрезвычайной ситуации, возникшей в результате обильных дождевых осадков и резкого подъема уровня рек в 2014 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202F" w:rsidRPr="0077202F">
        <w:rPr>
          <w:sz w:val="28"/>
          <w:szCs w:val="28"/>
        </w:rPr>
        <w:t>в рамках оказания гуманитарной помощи</w:t>
      </w:r>
      <w:r>
        <w:rPr>
          <w:sz w:val="28"/>
          <w:szCs w:val="28"/>
        </w:rPr>
        <w:t>.</w:t>
      </w:r>
    </w:p>
    <w:p w14:paraId="08C96917" w14:textId="77777777" w:rsidR="00765692" w:rsidRDefault="00BE3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 основанием принятия проекта постановления являются:</w:t>
      </w:r>
    </w:p>
    <w:p w14:paraId="4D31E205" w14:textId="3AF741E6" w:rsidR="007E1CC3" w:rsidRDefault="007E1CC3" w:rsidP="007E1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второй части 1</w:t>
      </w:r>
      <w:r w:rsidRPr="007E1CC3">
        <w:rPr>
          <w:sz w:val="28"/>
          <w:szCs w:val="28"/>
        </w:rPr>
        <w:t xml:space="preserve"> </w:t>
      </w:r>
      <w:bookmarkStart w:id="1" w:name="_Hlk171946407"/>
      <w:r>
        <w:rPr>
          <w:sz w:val="28"/>
          <w:szCs w:val="28"/>
        </w:rPr>
        <w:t>п</w:t>
      </w:r>
      <w:r w:rsidRPr="007E1CC3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E1CC3">
        <w:rPr>
          <w:sz w:val="28"/>
          <w:szCs w:val="28"/>
        </w:rPr>
        <w:t>Правительства Республики Алтай</w:t>
      </w:r>
      <w:r>
        <w:rPr>
          <w:sz w:val="28"/>
          <w:szCs w:val="28"/>
        </w:rPr>
        <w:t xml:space="preserve"> </w:t>
      </w:r>
      <w:r w:rsidRPr="007E1CC3">
        <w:rPr>
          <w:sz w:val="28"/>
          <w:szCs w:val="28"/>
        </w:rPr>
        <w:t xml:space="preserve">от 30 сентября 2022 г. </w:t>
      </w:r>
      <w:r>
        <w:rPr>
          <w:sz w:val="28"/>
          <w:szCs w:val="28"/>
        </w:rPr>
        <w:t>№</w:t>
      </w:r>
      <w:r w:rsidRPr="007E1CC3">
        <w:rPr>
          <w:sz w:val="28"/>
          <w:szCs w:val="28"/>
        </w:rPr>
        <w:t xml:space="preserve"> 332</w:t>
      </w:r>
      <w:bookmarkEnd w:id="1"/>
      <w:r>
        <w:rPr>
          <w:sz w:val="28"/>
          <w:szCs w:val="28"/>
        </w:rPr>
        <w:t xml:space="preserve"> «</w:t>
      </w:r>
      <w:r w:rsidRPr="007E1CC3">
        <w:rPr>
          <w:sz w:val="28"/>
          <w:szCs w:val="28"/>
        </w:rPr>
        <w:t xml:space="preserve">Об утверждении </w:t>
      </w:r>
      <w:bookmarkStart w:id="2" w:name="_Hlk171946362"/>
      <w:r w:rsidRPr="007E1CC3">
        <w:rPr>
          <w:sz w:val="28"/>
          <w:szCs w:val="28"/>
        </w:rPr>
        <w:t>Порядка создания, хранения, использования и восполнения резерва материальных ресурсов Республики Алтай для ликвидации чрезвычайных ситуаций межмуниципального и регионального характера</w:t>
      </w:r>
      <w:bookmarkEnd w:id="2"/>
      <w:r w:rsidRPr="007E1CC3">
        <w:rPr>
          <w:sz w:val="28"/>
          <w:szCs w:val="28"/>
        </w:rPr>
        <w:t>, признании утратившими силу некоторых постановлений Правительства Республики Алтай и внесении изменений в некоторые постановления Правительства Республики Алтай</w:t>
      </w:r>
      <w:r>
        <w:rPr>
          <w:sz w:val="28"/>
          <w:szCs w:val="28"/>
        </w:rPr>
        <w:t>»</w:t>
      </w:r>
      <w:r w:rsidR="00BE34E7">
        <w:rPr>
          <w:sz w:val="28"/>
          <w:szCs w:val="28"/>
        </w:rPr>
        <w:t xml:space="preserve"> (далее - </w:t>
      </w:r>
      <w:r w:rsidR="00BE34E7" w:rsidRPr="00BE34E7">
        <w:rPr>
          <w:sz w:val="28"/>
          <w:szCs w:val="28"/>
        </w:rPr>
        <w:t>постановлени</w:t>
      </w:r>
      <w:r w:rsidR="00BE34E7">
        <w:rPr>
          <w:sz w:val="28"/>
          <w:szCs w:val="28"/>
        </w:rPr>
        <w:t>е</w:t>
      </w:r>
      <w:r w:rsidR="00BE34E7" w:rsidRPr="00BE34E7">
        <w:rPr>
          <w:sz w:val="28"/>
          <w:szCs w:val="28"/>
        </w:rPr>
        <w:t xml:space="preserve"> Правительства Республики Алтай от 30 сентября 2022 г. № 332</w:t>
      </w:r>
      <w:r w:rsidR="00BE34E7">
        <w:rPr>
          <w:sz w:val="28"/>
          <w:szCs w:val="28"/>
        </w:rPr>
        <w:t>)</w:t>
      </w:r>
      <w:r>
        <w:rPr>
          <w:sz w:val="28"/>
          <w:szCs w:val="28"/>
        </w:rPr>
        <w:t xml:space="preserve">, согласно которому утвержден </w:t>
      </w:r>
      <w:r w:rsidRPr="007E1CC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E1CC3">
        <w:rPr>
          <w:sz w:val="28"/>
          <w:szCs w:val="28"/>
        </w:rPr>
        <w:t xml:space="preserve"> создания, хранения, использования и восполнения резерва материальных ресурсов Республики Алтай</w:t>
      </w:r>
      <w:r w:rsidRPr="007E1CC3">
        <w:rPr>
          <w:sz w:val="28"/>
          <w:szCs w:val="28"/>
        </w:rPr>
        <w:t xml:space="preserve"> </w:t>
      </w:r>
      <w:r w:rsidRPr="007E1CC3">
        <w:rPr>
          <w:sz w:val="28"/>
          <w:szCs w:val="28"/>
        </w:rPr>
        <w:t>для ликвидации чрезвычайных ситуаций межмуниципального и регионального характера</w:t>
      </w:r>
      <w:r>
        <w:rPr>
          <w:sz w:val="28"/>
          <w:szCs w:val="28"/>
        </w:rPr>
        <w:t>;</w:t>
      </w:r>
    </w:p>
    <w:p w14:paraId="4DE4815C" w14:textId="755CEE75" w:rsidR="00BE34E7" w:rsidRDefault="00BE34E7" w:rsidP="007E1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3 </w:t>
      </w:r>
      <w:r w:rsidRPr="00BE34E7">
        <w:rPr>
          <w:sz w:val="28"/>
          <w:szCs w:val="28"/>
        </w:rPr>
        <w:t>Порядка создания, хранения, использования и восполнения резерва материальных ресурсов Республики Алтай для ликвидации чрезвычайных ситуаций межмуниципального и регионального характера</w:t>
      </w:r>
      <w:r>
        <w:rPr>
          <w:sz w:val="28"/>
          <w:szCs w:val="28"/>
        </w:rPr>
        <w:t xml:space="preserve">, утвержденного </w:t>
      </w:r>
      <w:r w:rsidRPr="00BE34E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E34E7">
        <w:rPr>
          <w:sz w:val="28"/>
          <w:szCs w:val="28"/>
        </w:rPr>
        <w:t xml:space="preserve"> Правительства Республики Алтай от 30 сентября 2022 г. № 332</w:t>
      </w:r>
      <w:r>
        <w:rPr>
          <w:sz w:val="28"/>
          <w:szCs w:val="28"/>
        </w:rPr>
        <w:t>, согласно которому р</w:t>
      </w:r>
      <w:r w:rsidRPr="00BE34E7">
        <w:rPr>
          <w:sz w:val="28"/>
          <w:szCs w:val="28"/>
        </w:rPr>
        <w:t>езерв материальных ресурсов включает продовольствие, пищевое сырье, вещевое имущество, ресурсы жизнеобеспечения, лекарственные препараты, медицинские изделия, средства связи, строительные материалы, нефтепродукты и другие материальные ресурсы, необходимые для ликвидации чрезвычайных ситуаций</w:t>
      </w:r>
      <w:r>
        <w:rPr>
          <w:sz w:val="28"/>
          <w:szCs w:val="28"/>
        </w:rPr>
        <w:t>;</w:t>
      </w:r>
    </w:p>
    <w:p w14:paraId="31D15C24" w14:textId="29F4FB9B" w:rsidR="00765692" w:rsidRDefault="00BE34E7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39 част</w:t>
      </w:r>
      <w:r w:rsidR="0077202F">
        <w:rPr>
          <w:sz w:val="28"/>
          <w:szCs w:val="28"/>
        </w:rPr>
        <w:t>и</w:t>
      </w:r>
      <w:r>
        <w:rPr>
          <w:sz w:val="28"/>
          <w:szCs w:val="28"/>
        </w:rPr>
        <w:t xml:space="preserve"> VII </w:t>
      </w:r>
      <w:r>
        <w:rPr>
          <w:sz w:val="28"/>
          <w:szCs w:val="28"/>
          <w:lang w:eastAsia="zh-CN"/>
        </w:rPr>
        <w:t>Распоряжения Правительства Республики Алтай от 4 июня 2014 г. № 324-р «Об утверждении Плана мероприятий по ликвидации чрезвычайной ситуации, возникшей в результате обильных дождевых осадков и резкого подъема уровня рек в 2014 году», согласно которому</w:t>
      </w:r>
      <w:r w:rsidR="007E1CC3">
        <w:rPr>
          <w:sz w:val="28"/>
          <w:szCs w:val="28"/>
          <w:lang w:eastAsia="zh-CN"/>
        </w:rPr>
        <w:t xml:space="preserve"> в рамках оказания гуманитарной помощи</w:t>
      </w:r>
      <w:r>
        <w:rPr>
          <w:sz w:val="28"/>
          <w:szCs w:val="28"/>
          <w:lang w:eastAsia="zh-CN"/>
        </w:rPr>
        <w:t xml:space="preserve"> Министерство экономического развития и инвестиций </w:t>
      </w:r>
      <w:r>
        <w:rPr>
          <w:sz w:val="28"/>
          <w:szCs w:val="28"/>
          <w:lang w:eastAsia="zh-CN"/>
        </w:rPr>
        <w:lastRenderedPageBreak/>
        <w:t>Республики Алтай, должны были разработать и утвер</w:t>
      </w:r>
      <w:r>
        <w:rPr>
          <w:sz w:val="28"/>
          <w:szCs w:val="28"/>
          <w:lang w:eastAsia="zh-CN"/>
        </w:rPr>
        <w:t>дить Порядок распределения товаров первой необходимости для ликвидации чрезвычайных ситуаций на территории Республики Алтай</w:t>
      </w:r>
      <w:r w:rsidR="007E1CC3">
        <w:rPr>
          <w:sz w:val="28"/>
          <w:szCs w:val="28"/>
          <w:lang w:eastAsia="zh-CN"/>
        </w:rPr>
        <w:t xml:space="preserve"> в срок </w:t>
      </w:r>
      <w:r>
        <w:rPr>
          <w:sz w:val="28"/>
          <w:szCs w:val="28"/>
          <w:lang w:eastAsia="zh-CN"/>
        </w:rPr>
        <w:t>до 2 июня 2014 года.</w:t>
      </w:r>
    </w:p>
    <w:p w14:paraId="47C8A12D" w14:textId="64890917" w:rsidR="00765692" w:rsidRDefault="00BE3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часть 1 статьи 11 Закона Республики Алтай от 5 марта 2008 года </w:t>
      </w:r>
      <w:r w:rsidR="007E1CC3"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>№ 18 - РЗ «О нормативных правовых актах Республики Алтай», согласно которой Правительство Республики Алтай по вопросам, входящим в его компетенцию, издаёт в соответствии с установленной процедурой правовые акты в форме постановлений и распоряжений.</w:t>
      </w:r>
    </w:p>
    <w:p w14:paraId="76DC1BDA" w14:textId="77777777" w:rsidR="00765692" w:rsidRDefault="00BE3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постановления не повлечет дополнительных расходов за счет средств республиканского бюджета Республики Алтай.</w:t>
      </w:r>
    </w:p>
    <w:p w14:paraId="75257899" w14:textId="77777777" w:rsidR="00765692" w:rsidRDefault="00BE3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потребует признания утратившими силу, приостановления, принятия и изменения иных нормативных правовых актов Республики Алтай. </w:t>
      </w:r>
    </w:p>
    <w:p w14:paraId="39906FE8" w14:textId="77777777" w:rsidR="00765692" w:rsidRDefault="00BE3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проекта постановления в установленном порядке проведены антикоррупционная и публичная независимая экспертизы.</w:t>
      </w:r>
    </w:p>
    <w:p w14:paraId="7521E787" w14:textId="77777777" w:rsidR="00765692" w:rsidRDefault="00765692">
      <w:pPr>
        <w:jc w:val="both"/>
        <w:rPr>
          <w:sz w:val="28"/>
          <w:szCs w:val="28"/>
        </w:rPr>
      </w:pPr>
    </w:p>
    <w:p w14:paraId="30BC147D" w14:textId="77777777" w:rsidR="00765692" w:rsidRDefault="00765692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65692" w14:paraId="4980917A" w14:textId="77777777">
        <w:tc>
          <w:tcPr>
            <w:tcW w:w="4643" w:type="dxa"/>
          </w:tcPr>
          <w:p w14:paraId="3A6ACF5C" w14:textId="77777777" w:rsidR="00765692" w:rsidRDefault="00BE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14:paraId="2EA1CEFF" w14:textId="77777777" w:rsidR="00765692" w:rsidRDefault="00BE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по гражданской обороне,</w:t>
            </w:r>
            <w:r>
              <w:rPr>
                <w:sz w:val="28"/>
                <w:szCs w:val="28"/>
              </w:rPr>
              <w:t xml:space="preserve"> </w:t>
            </w:r>
          </w:p>
          <w:p w14:paraId="108EC68F" w14:textId="77777777" w:rsidR="00765692" w:rsidRDefault="00BE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чрезвычайным ситуациям </w:t>
            </w:r>
          </w:p>
          <w:p w14:paraId="50641F16" w14:textId="77777777" w:rsidR="00765692" w:rsidRDefault="00BE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пожарной безопасности</w:t>
            </w:r>
            <w:r>
              <w:rPr>
                <w:sz w:val="28"/>
                <w:szCs w:val="28"/>
              </w:rPr>
              <w:t xml:space="preserve"> </w:t>
            </w:r>
          </w:p>
          <w:p w14:paraId="2C095F3E" w14:textId="77777777" w:rsidR="00765692" w:rsidRDefault="00BE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Алтай</w:t>
            </w:r>
          </w:p>
        </w:tc>
        <w:tc>
          <w:tcPr>
            <w:tcW w:w="4643" w:type="dxa"/>
          </w:tcPr>
          <w:p w14:paraId="7E97959A" w14:textId="77777777" w:rsidR="00765692" w:rsidRDefault="00765692">
            <w:pPr>
              <w:jc w:val="right"/>
              <w:rPr>
                <w:sz w:val="28"/>
                <w:szCs w:val="28"/>
              </w:rPr>
            </w:pPr>
          </w:p>
          <w:p w14:paraId="18532B1C" w14:textId="77777777" w:rsidR="00765692" w:rsidRDefault="00765692">
            <w:pPr>
              <w:jc w:val="right"/>
              <w:rPr>
                <w:sz w:val="28"/>
                <w:szCs w:val="28"/>
              </w:rPr>
            </w:pPr>
          </w:p>
          <w:p w14:paraId="49A995E1" w14:textId="77777777" w:rsidR="00765692" w:rsidRDefault="00765692">
            <w:pPr>
              <w:jc w:val="right"/>
              <w:rPr>
                <w:sz w:val="28"/>
                <w:szCs w:val="28"/>
              </w:rPr>
            </w:pPr>
          </w:p>
          <w:p w14:paraId="09E7C83C" w14:textId="77777777" w:rsidR="00765692" w:rsidRDefault="00765692">
            <w:pPr>
              <w:jc w:val="right"/>
              <w:rPr>
                <w:sz w:val="28"/>
                <w:szCs w:val="28"/>
              </w:rPr>
            </w:pPr>
          </w:p>
          <w:p w14:paraId="1BF96411" w14:textId="77777777" w:rsidR="00765692" w:rsidRDefault="00BE3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Ю.Б. Леонтьев</w:t>
            </w:r>
          </w:p>
        </w:tc>
      </w:tr>
    </w:tbl>
    <w:p w14:paraId="6459E317" w14:textId="77777777" w:rsidR="00765692" w:rsidRDefault="00765692">
      <w:pPr>
        <w:jc w:val="both"/>
        <w:rPr>
          <w:sz w:val="28"/>
          <w:szCs w:val="28"/>
        </w:rPr>
      </w:pPr>
    </w:p>
    <w:p w14:paraId="6769C72A" w14:textId="77777777" w:rsidR="00765692" w:rsidRDefault="00765692">
      <w:pPr>
        <w:jc w:val="both"/>
        <w:rPr>
          <w:sz w:val="28"/>
          <w:szCs w:val="28"/>
        </w:rPr>
      </w:pPr>
    </w:p>
    <w:p w14:paraId="600A7FFB" w14:textId="77777777" w:rsidR="00765692" w:rsidRDefault="00BE3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0DDCA557" w14:textId="77777777" w:rsidR="00765692" w:rsidRDefault="00765692">
      <w:pPr>
        <w:ind w:firstLine="709"/>
        <w:jc w:val="both"/>
        <w:rPr>
          <w:color w:val="FF0000"/>
          <w:sz w:val="28"/>
          <w:szCs w:val="28"/>
        </w:rPr>
      </w:pPr>
    </w:p>
    <w:p w14:paraId="64BFB652" w14:textId="77777777" w:rsidR="00765692" w:rsidRDefault="00765692">
      <w:pPr>
        <w:jc w:val="both"/>
        <w:rPr>
          <w:color w:val="FF0000"/>
          <w:sz w:val="28"/>
          <w:szCs w:val="28"/>
          <w:lang w:eastAsia="en-US"/>
        </w:rPr>
      </w:pPr>
    </w:p>
    <w:p w14:paraId="29C25F14" w14:textId="77777777" w:rsidR="00765692" w:rsidRDefault="00BE34E7">
      <w:pPr>
        <w:jc w:val="center"/>
        <w:rPr>
          <w:color w:val="FF0000"/>
          <w:sz w:val="28"/>
          <w:szCs w:val="28"/>
          <w:lang w:eastAsia="en-US"/>
        </w:rPr>
      </w:pPr>
      <w:r>
        <w:br w:type="page"/>
      </w:r>
    </w:p>
    <w:p w14:paraId="20C63C56" w14:textId="77777777" w:rsidR="00765692" w:rsidRPr="00BE34E7" w:rsidRDefault="00BE34E7">
      <w:pPr>
        <w:jc w:val="center"/>
        <w:rPr>
          <w:b/>
          <w:sz w:val="28"/>
          <w:szCs w:val="28"/>
        </w:rPr>
      </w:pPr>
      <w:r w:rsidRPr="00BE34E7">
        <w:rPr>
          <w:b/>
          <w:sz w:val="28"/>
          <w:szCs w:val="28"/>
        </w:rPr>
        <w:lastRenderedPageBreak/>
        <w:t>ПЕРЕЧЕНЬ</w:t>
      </w:r>
    </w:p>
    <w:p w14:paraId="70058050" w14:textId="77777777" w:rsidR="00765692" w:rsidRPr="00BE34E7" w:rsidRDefault="00BE34E7">
      <w:pPr>
        <w:jc w:val="center"/>
        <w:rPr>
          <w:b/>
          <w:bCs/>
          <w:sz w:val="28"/>
          <w:szCs w:val="28"/>
          <w:lang w:eastAsia="en-US"/>
        </w:rPr>
      </w:pPr>
      <w:r w:rsidRPr="00BE34E7">
        <w:rPr>
          <w:b/>
          <w:bCs/>
          <w:sz w:val="28"/>
          <w:szCs w:val="28"/>
          <w:lang w:eastAsia="en-US"/>
        </w:rPr>
        <w:t xml:space="preserve">нормативных правовых актов Республики Алтай, </w:t>
      </w:r>
    </w:p>
    <w:p w14:paraId="1E186B6F" w14:textId="5F752B4B" w:rsidR="00765692" w:rsidRPr="00BE34E7" w:rsidRDefault="00BE34E7">
      <w:pPr>
        <w:jc w:val="center"/>
        <w:rPr>
          <w:sz w:val="28"/>
          <w:szCs w:val="28"/>
        </w:rPr>
      </w:pPr>
      <w:r w:rsidRPr="00BE34E7">
        <w:rPr>
          <w:b/>
          <w:bCs/>
          <w:sz w:val="28"/>
          <w:szCs w:val="28"/>
          <w:lang w:eastAsia="en-US"/>
        </w:rPr>
        <w:t>подлежащих признанию утратившими силу, приостановлению, изменению или принятию в случае принятия</w:t>
      </w:r>
      <w:r w:rsidRPr="00BE34E7">
        <w:rPr>
          <w:b/>
          <w:sz w:val="28"/>
          <w:szCs w:val="28"/>
        </w:rPr>
        <w:t xml:space="preserve"> проекта постановления Правительства Республики Алтай «</w:t>
      </w:r>
      <w:r w:rsidRPr="00BE34E7">
        <w:rPr>
          <w:b/>
          <w:bCs/>
          <w:sz w:val="28"/>
          <w:szCs w:val="28"/>
        </w:rPr>
        <w:t>О</w:t>
      </w:r>
      <w:r w:rsidRPr="00BE34E7">
        <w:rPr>
          <w:b/>
          <w:bCs/>
          <w:sz w:val="28"/>
          <w:szCs w:val="28"/>
        </w:rPr>
        <w:t xml:space="preserve"> признании утратившим силу постановлени</w:t>
      </w:r>
      <w:r>
        <w:rPr>
          <w:b/>
          <w:bCs/>
          <w:sz w:val="28"/>
          <w:szCs w:val="28"/>
        </w:rPr>
        <w:t>я</w:t>
      </w:r>
      <w:r w:rsidRPr="00BE34E7">
        <w:rPr>
          <w:b/>
          <w:bCs/>
          <w:sz w:val="28"/>
          <w:szCs w:val="28"/>
        </w:rPr>
        <w:t xml:space="preserve"> Правительства Республики Алтай от 30 мая 2014 г. № 154</w:t>
      </w:r>
      <w:r w:rsidRPr="00BE34E7">
        <w:rPr>
          <w:b/>
          <w:sz w:val="28"/>
          <w:szCs w:val="28"/>
        </w:rPr>
        <w:t>»</w:t>
      </w:r>
    </w:p>
    <w:p w14:paraId="29DE4A3B" w14:textId="77777777" w:rsidR="00765692" w:rsidRPr="00BE34E7" w:rsidRDefault="00765692">
      <w:pPr>
        <w:jc w:val="both"/>
        <w:rPr>
          <w:sz w:val="28"/>
          <w:szCs w:val="28"/>
        </w:rPr>
      </w:pPr>
    </w:p>
    <w:p w14:paraId="4FD28928" w14:textId="142B1FCA" w:rsidR="00765692" w:rsidRPr="00BE34E7" w:rsidRDefault="00BE34E7">
      <w:pPr>
        <w:ind w:firstLine="540"/>
        <w:jc w:val="both"/>
        <w:rPr>
          <w:sz w:val="28"/>
          <w:szCs w:val="28"/>
        </w:rPr>
      </w:pPr>
      <w:r w:rsidRPr="00BE34E7">
        <w:rPr>
          <w:sz w:val="28"/>
          <w:szCs w:val="28"/>
        </w:rPr>
        <w:t>Принятие проекта постановления Правительства Республики Алтай «О</w:t>
      </w:r>
      <w:r w:rsidRPr="00BE34E7">
        <w:rPr>
          <w:sz w:val="28"/>
          <w:szCs w:val="28"/>
        </w:rPr>
        <w:t xml:space="preserve"> признании утратившим силу постанов</w:t>
      </w:r>
      <w:r w:rsidRPr="00BE34E7">
        <w:rPr>
          <w:sz w:val="28"/>
          <w:szCs w:val="28"/>
        </w:rPr>
        <w:t>л</w:t>
      </w:r>
      <w:r w:rsidRPr="00BE34E7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Pr="00BE34E7">
        <w:rPr>
          <w:sz w:val="28"/>
          <w:szCs w:val="28"/>
        </w:rPr>
        <w:t xml:space="preserve"> Правительства Республики Алтай от 30 мая 2014 г. № 154</w:t>
      </w:r>
      <w:r w:rsidRPr="00BE34E7">
        <w:rPr>
          <w:sz w:val="28"/>
          <w:szCs w:val="28"/>
        </w:rPr>
        <w:t xml:space="preserve">» не потребует признания утратившими силу, </w:t>
      </w:r>
      <w:r w:rsidRPr="00BE34E7">
        <w:rPr>
          <w:sz w:val="28"/>
          <w:szCs w:val="28"/>
        </w:rPr>
        <w:t>приостановления, принятия и изменения иных нормативных правовых актов Республики Алтай.</w:t>
      </w:r>
    </w:p>
    <w:p w14:paraId="5AE4A78F" w14:textId="77777777" w:rsidR="00765692" w:rsidRDefault="00765692">
      <w:pPr>
        <w:ind w:firstLine="709"/>
        <w:jc w:val="both"/>
        <w:rPr>
          <w:sz w:val="28"/>
          <w:szCs w:val="28"/>
        </w:rPr>
      </w:pPr>
    </w:p>
    <w:p w14:paraId="10FD0599" w14:textId="77777777" w:rsidR="00765692" w:rsidRDefault="00765692">
      <w:pPr>
        <w:ind w:firstLine="709"/>
        <w:jc w:val="both"/>
        <w:rPr>
          <w:sz w:val="28"/>
          <w:szCs w:val="28"/>
        </w:rPr>
      </w:pPr>
    </w:p>
    <w:p w14:paraId="55CC8098" w14:textId="77777777" w:rsidR="00765692" w:rsidRDefault="00BE34E7">
      <w:pPr>
        <w:ind w:firstLine="709"/>
        <w:jc w:val="both"/>
        <w:rPr>
          <w:sz w:val="28"/>
          <w:szCs w:val="28"/>
        </w:rPr>
      </w:pPr>
      <w:r>
        <w:br w:type="page"/>
      </w:r>
    </w:p>
    <w:p w14:paraId="216E2209" w14:textId="13C74EB5" w:rsidR="00765692" w:rsidRPr="00BE34E7" w:rsidRDefault="00BE34E7" w:rsidP="00BE34E7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Pr="00BE34E7">
        <w:rPr>
          <w:b/>
          <w:bCs/>
          <w:sz w:val="28"/>
          <w:szCs w:val="28"/>
        </w:rPr>
        <w:t>ФИНАНСОВО-ЭКОНОМИЧЕСКОЕ ОБОСНОВАНИЕ</w:t>
      </w:r>
    </w:p>
    <w:p w14:paraId="191C6C71" w14:textId="41A67A73" w:rsidR="00765692" w:rsidRPr="00BE34E7" w:rsidRDefault="00BE34E7" w:rsidP="00BE34E7">
      <w:pPr>
        <w:jc w:val="center"/>
        <w:rPr>
          <w:sz w:val="28"/>
          <w:szCs w:val="28"/>
        </w:rPr>
      </w:pPr>
      <w:r w:rsidRPr="00BE34E7">
        <w:rPr>
          <w:b/>
          <w:sz w:val="28"/>
          <w:szCs w:val="28"/>
        </w:rPr>
        <w:t xml:space="preserve">к проекту постановления Правительства Республики Алтай </w:t>
      </w:r>
      <w:r w:rsidRPr="00BE34E7">
        <w:rPr>
          <w:sz w:val="28"/>
          <w:szCs w:val="28"/>
        </w:rPr>
        <w:br/>
      </w:r>
      <w:r w:rsidRPr="00BE34E7">
        <w:rPr>
          <w:b/>
          <w:sz w:val="28"/>
          <w:szCs w:val="28"/>
        </w:rPr>
        <w:t>«</w:t>
      </w:r>
      <w:r w:rsidRPr="00BE34E7">
        <w:rPr>
          <w:b/>
          <w:bCs/>
          <w:sz w:val="28"/>
          <w:szCs w:val="28"/>
        </w:rPr>
        <w:t>О</w:t>
      </w:r>
      <w:r w:rsidRPr="00BE34E7">
        <w:rPr>
          <w:b/>
          <w:bCs/>
          <w:sz w:val="28"/>
          <w:szCs w:val="28"/>
        </w:rPr>
        <w:t xml:space="preserve"> признании утратившим силу постановлени</w:t>
      </w:r>
      <w:r>
        <w:rPr>
          <w:b/>
          <w:bCs/>
          <w:sz w:val="28"/>
          <w:szCs w:val="28"/>
        </w:rPr>
        <w:t>я</w:t>
      </w:r>
      <w:r w:rsidRPr="00BE34E7">
        <w:rPr>
          <w:b/>
          <w:bCs/>
          <w:sz w:val="28"/>
          <w:szCs w:val="28"/>
        </w:rPr>
        <w:t xml:space="preserve"> Правительства Республики Алтай от 30 мая 2014 г. № 154</w:t>
      </w:r>
      <w:r w:rsidRPr="00BE34E7">
        <w:rPr>
          <w:b/>
          <w:sz w:val="28"/>
          <w:szCs w:val="28"/>
        </w:rPr>
        <w:t>»</w:t>
      </w:r>
    </w:p>
    <w:p w14:paraId="7278F53A" w14:textId="77777777" w:rsidR="00765692" w:rsidRPr="00BE34E7" w:rsidRDefault="00765692">
      <w:pPr>
        <w:jc w:val="center"/>
        <w:rPr>
          <w:sz w:val="28"/>
          <w:szCs w:val="28"/>
        </w:rPr>
      </w:pPr>
    </w:p>
    <w:p w14:paraId="2564AB88" w14:textId="6403C092" w:rsidR="00765692" w:rsidRPr="00BE34E7" w:rsidRDefault="00BE34E7">
      <w:pPr>
        <w:ind w:firstLine="567"/>
        <w:jc w:val="both"/>
        <w:rPr>
          <w:sz w:val="28"/>
          <w:szCs w:val="28"/>
        </w:rPr>
      </w:pPr>
      <w:r w:rsidRPr="00BE34E7">
        <w:rPr>
          <w:sz w:val="28"/>
          <w:szCs w:val="28"/>
        </w:rPr>
        <w:t>Принятие проекта постановления Правительства Республики Алтай «О</w:t>
      </w:r>
      <w:r w:rsidRPr="00BE34E7">
        <w:rPr>
          <w:sz w:val="28"/>
          <w:szCs w:val="28"/>
        </w:rPr>
        <w:t xml:space="preserve"> признании утратившим силу постанов</w:t>
      </w:r>
      <w:r w:rsidRPr="00BE34E7">
        <w:rPr>
          <w:sz w:val="28"/>
          <w:szCs w:val="28"/>
        </w:rPr>
        <w:t>л</w:t>
      </w:r>
      <w:r w:rsidRPr="00BE34E7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Pr="00BE34E7">
        <w:rPr>
          <w:sz w:val="28"/>
          <w:szCs w:val="28"/>
        </w:rPr>
        <w:t xml:space="preserve"> Правительства Республики Алтай от 30 мая 2014 г. № 154</w:t>
      </w:r>
      <w:r w:rsidRPr="00BE34E7">
        <w:rPr>
          <w:sz w:val="28"/>
          <w:szCs w:val="28"/>
        </w:rPr>
        <w:t xml:space="preserve">» не потребует дополнительных расходов за счет средств </w:t>
      </w:r>
      <w:r w:rsidRPr="00BE34E7">
        <w:rPr>
          <w:sz w:val="28"/>
          <w:szCs w:val="28"/>
        </w:rPr>
        <w:t>республиканского бюджета Республики Алтай.</w:t>
      </w:r>
    </w:p>
    <w:p w14:paraId="221544D1" w14:textId="77777777" w:rsidR="00765692" w:rsidRDefault="00765692">
      <w:pPr>
        <w:ind w:firstLine="567"/>
        <w:jc w:val="both"/>
        <w:rPr>
          <w:sz w:val="28"/>
          <w:szCs w:val="28"/>
        </w:rPr>
      </w:pPr>
    </w:p>
    <w:p w14:paraId="24FDD98C" w14:textId="77777777" w:rsidR="00765692" w:rsidRDefault="00765692">
      <w:pPr>
        <w:spacing w:line="276" w:lineRule="auto"/>
        <w:ind w:firstLine="567"/>
        <w:jc w:val="both"/>
        <w:rPr>
          <w:sz w:val="28"/>
          <w:szCs w:val="28"/>
        </w:rPr>
      </w:pPr>
    </w:p>
    <w:p w14:paraId="398F9E9C" w14:textId="77777777" w:rsidR="00765692" w:rsidRDefault="00765692">
      <w:pPr>
        <w:tabs>
          <w:tab w:val="left" w:pos="3030"/>
        </w:tabs>
        <w:spacing w:line="276" w:lineRule="auto"/>
        <w:ind w:firstLine="567"/>
        <w:rPr>
          <w:sz w:val="28"/>
          <w:szCs w:val="28"/>
        </w:rPr>
      </w:pPr>
    </w:p>
    <w:p w14:paraId="55C49CD7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72C1B999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0CFA0617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6EC85C38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1786D592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2ABBF405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078D1D37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4BA67FB3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4D7DE31F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717F0815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3165F615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2F9E3F33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64EB4A83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31966C44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72C43D06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6D660497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7DCB06F8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70D74A82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0E524528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0533C09D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2D70F98A" w14:textId="77777777" w:rsidR="00765692" w:rsidRDefault="00765692">
      <w:pPr>
        <w:spacing w:line="276" w:lineRule="auto"/>
        <w:ind w:firstLine="567"/>
        <w:rPr>
          <w:sz w:val="28"/>
          <w:szCs w:val="28"/>
        </w:rPr>
      </w:pPr>
    </w:p>
    <w:p w14:paraId="6221E6F1" w14:textId="77777777" w:rsidR="00765692" w:rsidRDefault="00765692">
      <w:pPr>
        <w:spacing w:line="276" w:lineRule="auto"/>
        <w:jc w:val="center"/>
        <w:rPr>
          <w:sz w:val="28"/>
          <w:szCs w:val="28"/>
        </w:rPr>
      </w:pPr>
    </w:p>
    <w:sectPr w:rsidR="00765692">
      <w:headerReference w:type="default" r:id="rId8"/>
      <w:headerReference w:type="first" r:id="rId9"/>
      <w:pgSz w:w="11906" w:h="16838"/>
      <w:pgMar w:top="894" w:right="561" w:bottom="584" w:left="1745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32EF" w14:textId="77777777" w:rsidR="00BE34E7" w:rsidRDefault="00BE34E7">
      <w:r>
        <w:separator/>
      </w:r>
    </w:p>
  </w:endnote>
  <w:endnote w:type="continuationSeparator" w:id="0">
    <w:p w14:paraId="7EFFBB32" w14:textId="77777777" w:rsidR="00BE34E7" w:rsidRDefault="00BE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01"/>
    <w:family w:val="roman"/>
    <w:pitch w:val="default"/>
    <w:sig w:usb0="A00002EF" w:usb1="5000204B" w:usb2="00000020" w:usb3="00000000" w:csb0="2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16585" w14:textId="77777777" w:rsidR="00BE34E7" w:rsidRDefault="00BE34E7">
      <w:r>
        <w:separator/>
      </w:r>
    </w:p>
  </w:footnote>
  <w:footnote w:type="continuationSeparator" w:id="0">
    <w:p w14:paraId="41C4AEA6" w14:textId="77777777" w:rsidR="00BE34E7" w:rsidRDefault="00BE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B09F" w14:textId="77777777" w:rsidR="00765692" w:rsidRDefault="00BE34E7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 w14:paraId="1F2D84A7" w14:textId="77777777" w:rsidR="00765692" w:rsidRDefault="00765692">
    <w:pPr>
      <w:pStyle w:val="a8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3F33" w14:textId="77777777" w:rsidR="00765692" w:rsidRDefault="00765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F1AE37"/>
    <w:multiLevelType w:val="multilevel"/>
    <w:tmpl w:val="E3F1AE37"/>
    <w:lvl w:ilvl="0">
      <w:start w:val="1"/>
      <w:numFmt w:val="none"/>
      <w:pStyle w:val="1"/>
      <w:suff w:val="nothing"/>
      <w:lvlText w:val=".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.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83257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8F3594"/>
    <w:rsid w:val="17DC7603"/>
    <w:rsid w:val="33FD5738"/>
    <w:rsid w:val="3BEF4B79"/>
    <w:rsid w:val="47FD85BC"/>
    <w:rsid w:val="4EA7D572"/>
    <w:rsid w:val="54F8ACEF"/>
    <w:rsid w:val="5E7B9814"/>
    <w:rsid w:val="5FF70BDB"/>
    <w:rsid w:val="5FFC6344"/>
    <w:rsid w:val="614FD55C"/>
    <w:rsid w:val="665F817D"/>
    <w:rsid w:val="6EFDCADF"/>
    <w:rsid w:val="6FCFF6F4"/>
    <w:rsid w:val="6FEDE9FA"/>
    <w:rsid w:val="70BF0DEF"/>
    <w:rsid w:val="77FFDC94"/>
    <w:rsid w:val="7BBEA25E"/>
    <w:rsid w:val="7BDFC8FB"/>
    <w:rsid w:val="7DF829AC"/>
    <w:rsid w:val="7F7F2254"/>
    <w:rsid w:val="7F9F0F2A"/>
    <w:rsid w:val="7FBE388C"/>
    <w:rsid w:val="7FBF7FE7"/>
    <w:rsid w:val="7FFF50DC"/>
    <w:rsid w:val="8FF88680"/>
    <w:rsid w:val="9BD73893"/>
    <w:rsid w:val="AFFF3396"/>
    <w:rsid w:val="B5FE95F6"/>
    <w:rsid w:val="BADF4840"/>
    <w:rsid w:val="BFFDF862"/>
    <w:rsid w:val="C7EFAA4B"/>
    <w:rsid w:val="D3FD9861"/>
    <w:rsid w:val="DADF208C"/>
    <w:rsid w:val="DDB3FAE6"/>
    <w:rsid w:val="EECFC9FD"/>
    <w:rsid w:val="EFCDC01F"/>
    <w:rsid w:val="F6FFE42F"/>
    <w:rsid w:val="F7235BA2"/>
    <w:rsid w:val="F7FD6B49"/>
    <w:rsid w:val="F9FBFF99"/>
    <w:rsid w:val="FAF66715"/>
    <w:rsid w:val="FB8F327D"/>
    <w:rsid w:val="FBBF66FD"/>
    <w:rsid w:val="FC9DCC7A"/>
    <w:rsid w:val="FD7F57BE"/>
    <w:rsid w:val="FDCFB8A5"/>
    <w:rsid w:val="FE7F0C73"/>
    <w:rsid w:val="FEBF0FDB"/>
    <w:rsid w:val="FF6F2330"/>
    <w:rsid w:val="FFA70EDF"/>
    <w:rsid w:val="FFDBEBEF"/>
    <w:rsid w:val="00765692"/>
    <w:rsid w:val="0077202F"/>
    <w:rsid w:val="007E1CC3"/>
    <w:rsid w:val="00B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98DA"/>
  <w15:docId w15:val="{131A9994-E854-41E2-83BC-413DBFD7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Courier New"/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styleId="a4">
    <w:name w:val="Hyperlink"/>
    <w:basedOn w:val="a1"/>
    <w:qFormat/>
    <w:rPr>
      <w:color w:val="0000FF"/>
      <w:u w:val="singl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qFormat/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List"/>
    <w:basedOn w:val="a0"/>
    <w:qFormat/>
    <w:rPr>
      <w:rFonts w:ascii="PT Astra Serif" w:hAnsi="PT Astra Serif" w:cs="Noto Sans Devanagari"/>
    </w:rPr>
  </w:style>
  <w:style w:type="paragraph" w:styleId="a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PT Astra Serif" w:hAnsi="PT Astra Serif" w:cs="Times New Roman"/>
      <w:sz w:val="28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11">
    <w:name w:val="Заголовок 1 Знак"/>
    <w:basedOn w:val="a1"/>
    <w:qFormat/>
    <w:rPr>
      <w:rFonts w:ascii="Cambria" w:hAnsi="Cambria" w:cs="Cambria"/>
      <w:b/>
      <w:kern w:val="2"/>
      <w:sz w:val="32"/>
    </w:rPr>
  </w:style>
  <w:style w:type="character" w:customStyle="1" w:styleId="30">
    <w:name w:val="Заголовок 3 Знак"/>
    <w:basedOn w:val="a1"/>
    <w:qFormat/>
    <w:rPr>
      <w:rFonts w:ascii="Cambria" w:eastAsia="Times New Roman" w:hAnsi="Cambria" w:cs="Cambria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</w:rPr>
  </w:style>
  <w:style w:type="character" w:customStyle="1" w:styleId="ad">
    <w:name w:val="Основной текст Знак"/>
    <w:basedOn w:val="a1"/>
    <w:qFormat/>
  </w:style>
  <w:style w:type="character" w:customStyle="1" w:styleId="12">
    <w:name w:val="Основной текст Знак1"/>
    <w:basedOn w:val="a1"/>
    <w:qFormat/>
  </w:style>
  <w:style w:type="character" w:customStyle="1" w:styleId="FontStyle12">
    <w:name w:val="Font Style12"/>
    <w:qFormat/>
    <w:rPr>
      <w:rFonts w:ascii="Times New Roman" w:hAnsi="Times New Roman" w:cs="Times New Roman"/>
      <w:b/>
      <w:sz w:val="26"/>
    </w:rPr>
  </w:style>
  <w:style w:type="character" w:customStyle="1" w:styleId="ae">
    <w:name w:val="Верхний колонтитул Знак"/>
    <w:basedOn w:val="a1"/>
    <w:qFormat/>
  </w:style>
  <w:style w:type="character" w:customStyle="1" w:styleId="af">
    <w:name w:val="Нижний колонтитул Знак"/>
    <w:basedOn w:val="a1"/>
    <w:qFormat/>
  </w:style>
  <w:style w:type="character" w:customStyle="1" w:styleId="-">
    <w:name w:val="Интернет-ссылка"/>
    <w:basedOn w:val="a1"/>
    <w:qFormat/>
    <w:rPr>
      <w:color w:val="0000FF"/>
      <w:u w:val="single"/>
    </w:rPr>
  </w:style>
  <w:style w:type="character" w:customStyle="1" w:styleId="af0">
    <w:name w:val="Текст Знак"/>
    <w:basedOn w:val="a1"/>
    <w:qFormat/>
    <w:rPr>
      <w:rFonts w:ascii="Courier New" w:hAnsi="Courier New" w:cs="Courier New"/>
    </w:rPr>
  </w:style>
  <w:style w:type="character" w:customStyle="1" w:styleId="af1">
    <w:name w:val="Текст выноски Знак"/>
    <w:basedOn w:val="a1"/>
    <w:qFormat/>
    <w:rPr>
      <w:rFonts w:ascii="Tahoma" w:hAnsi="Tahoma" w:cs="Tahoma"/>
      <w:sz w:val="16"/>
    </w:rPr>
  </w:style>
  <w:style w:type="character" w:customStyle="1" w:styleId="20">
    <w:name w:val="Основной текст с отступом 2 Знак"/>
    <w:basedOn w:val="a1"/>
    <w:qFormat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4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5">
    <w:name w:val="Обычная таблица1"/>
    <w:qFormat/>
    <w:pPr>
      <w:suppressAutoHyphens/>
    </w:pPr>
    <w:rPr>
      <w:rFonts w:eastAsia="Courier New"/>
      <w:kern w:val="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Courier New" w:hAnsi="Arial" w:cs="Arial"/>
      <w:kern w:val="2"/>
    </w:rPr>
  </w:style>
  <w:style w:type="paragraph" w:customStyle="1" w:styleId="af2">
    <w:name w:val="Знак Знак Знак Знак Знак Знак"/>
    <w:basedOn w:val="a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Courier New" w:hAnsi="Courier New" w:cs="Courier New"/>
      <w:kern w:val="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Courier New"/>
      <w:b/>
      <w:bCs/>
      <w:kern w:val="2"/>
      <w:sz w:val="24"/>
      <w:szCs w:val="24"/>
    </w:rPr>
  </w:style>
  <w:style w:type="paragraph" w:customStyle="1" w:styleId="110">
    <w:name w:val="Сетка таблицы11"/>
    <w:basedOn w:val="15"/>
    <w:qFormat/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Courier New" w:hAnsi="Courier New" w:cs="Courier New"/>
      <w:kern w:val="2"/>
      <w:sz w:val="22"/>
      <w:szCs w:val="22"/>
    </w:rPr>
  </w:style>
  <w:style w:type="paragraph" w:customStyle="1" w:styleId="Style4">
    <w:name w:val="Style4"/>
    <w:basedOn w:val="a"/>
    <w:qFormat/>
    <w:pPr>
      <w:widowControl w:val="0"/>
      <w:spacing w:line="320" w:lineRule="exact"/>
      <w:ind w:firstLine="701"/>
      <w:jc w:val="both"/>
    </w:pPr>
  </w:style>
  <w:style w:type="paragraph" w:customStyle="1" w:styleId="af3">
    <w:name w:val="Верхний и нижний колонтитулы"/>
    <w:basedOn w:val="a"/>
    <w:qFormat/>
  </w:style>
  <w:style w:type="paragraph" w:customStyle="1" w:styleId="16">
    <w:name w:val="Заголовок оглавления1"/>
    <w:basedOn w:val="1"/>
    <w:qFormat/>
    <w:pPr>
      <w:keepLines/>
      <w:numPr>
        <w:numId w:val="0"/>
      </w:numPr>
      <w:spacing w:before="480" w:line="276" w:lineRule="auto"/>
    </w:pPr>
    <w:rPr>
      <w:color w:val="365F91"/>
      <w:sz w:val="28"/>
      <w:szCs w:val="28"/>
      <w:lang w:eastAsia="en-US"/>
    </w:rPr>
  </w:style>
  <w:style w:type="paragraph" w:customStyle="1" w:styleId="ConsPlusCell">
    <w:name w:val="ConsPlusCell"/>
    <w:qFormat/>
    <w:pPr>
      <w:suppressAutoHyphens/>
    </w:pPr>
    <w:rPr>
      <w:rFonts w:eastAsia="Courier New"/>
      <w:kern w:val="2"/>
      <w:sz w:val="28"/>
      <w:szCs w:val="28"/>
    </w:rPr>
  </w:style>
  <w:style w:type="paragraph" w:styleId="af4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Сетка таблицы1"/>
    <w:basedOn w:val="15"/>
    <w:qFormat/>
  </w:style>
  <w:style w:type="paragraph" w:customStyle="1" w:styleId="western">
    <w:name w:val="western"/>
    <w:qFormat/>
    <w:rPr>
      <w:sz w:val="26"/>
      <w:szCs w:val="26"/>
      <w:lang w:val="en-US" w:eastAsia="zh-CN"/>
    </w:rPr>
  </w:style>
  <w:style w:type="paragraph" w:customStyle="1" w:styleId="31">
    <w:name w:val="Обычный3"/>
    <w:unhideWhenUsed/>
    <w:qFormat/>
    <w:pPr>
      <w:widowControl w:val="0"/>
    </w:pPr>
    <w:rPr>
      <w:rFonts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16&amp;n=19507&amp;date=03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Алашева</dc:creator>
  <cp:lastModifiedBy>lawer-1</cp:lastModifiedBy>
  <cp:revision>2</cp:revision>
  <cp:lastPrinted>2024-07-15T07:38:00Z</cp:lastPrinted>
  <dcterms:created xsi:type="dcterms:W3CDTF">2024-07-15T07:40:00Z</dcterms:created>
  <dcterms:modified xsi:type="dcterms:W3CDTF">2024-07-15T07:40:00Z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MoBIL GROUP</vt:lpwstr>
  </property>
  <property fmtid="{D5CDD505-2E9C-101B-9397-08002B2CF9AE}" pid="3" name="Operator">
    <vt:lpwstr>Минэкономразвития РА</vt:lpwstr>
  </property>
  <property fmtid="{D5CDD505-2E9C-101B-9397-08002B2CF9AE}" pid="4" name="KSOProductBuildVer">
    <vt:lpwstr>1049-11.1.0.11719</vt:lpwstr>
  </property>
</Properties>
</file>