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09" w:rsidRPr="00FA605D" w:rsidRDefault="00587AD4" w:rsidP="0092740A">
      <w:pPr>
        <w:pStyle w:val="ConsTitle"/>
        <w:widowControl/>
        <w:spacing w:line="276" w:lineRule="auto"/>
        <w:ind w:left="8496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</w:p>
    <w:p w:rsidR="009A1895" w:rsidRPr="00FA605D" w:rsidRDefault="009A1895" w:rsidP="006E5328">
      <w:pPr>
        <w:spacing w:line="276" w:lineRule="auto"/>
        <w:jc w:val="right"/>
        <w:rPr>
          <w:sz w:val="28"/>
          <w:szCs w:val="28"/>
        </w:rPr>
      </w:pPr>
    </w:p>
    <w:p w:rsidR="0063177A" w:rsidRPr="00FA605D" w:rsidRDefault="0063177A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605D">
        <w:rPr>
          <w:rFonts w:ascii="Times New Roman" w:hAnsi="Times New Roman" w:cs="Times New Roman"/>
          <w:bCs w:val="0"/>
          <w:sz w:val="28"/>
          <w:szCs w:val="28"/>
        </w:rPr>
        <w:t>ПРАВИТЕЛЬСТВО РЕСПУБЛИКИ АЛТАЙ</w:t>
      </w:r>
    </w:p>
    <w:p w:rsidR="0063177A" w:rsidRPr="00FA605D" w:rsidRDefault="0063177A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3177A" w:rsidRPr="00FA605D" w:rsidRDefault="0063177A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605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9A1895" w:rsidRPr="00FA605D" w:rsidRDefault="009A1895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40A" w:rsidRPr="00FA605D" w:rsidRDefault="0092740A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77A" w:rsidRPr="00FA605D" w:rsidRDefault="0063177A" w:rsidP="006E532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05D">
        <w:rPr>
          <w:rFonts w:ascii="Times New Roman" w:hAnsi="Times New Roman" w:cs="Times New Roman"/>
          <w:b w:val="0"/>
          <w:bCs w:val="0"/>
          <w:sz w:val="28"/>
          <w:szCs w:val="28"/>
        </w:rPr>
        <w:t>от «_____»_____________2023 г. №______</w:t>
      </w:r>
    </w:p>
    <w:p w:rsidR="0063177A" w:rsidRPr="00FA605D" w:rsidRDefault="0063177A" w:rsidP="006E5328">
      <w:pPr>
        <w:pStyle w:val="ConsPlusTitle"/>
        <w:tabs>
          <w:tab w:val="left" w:pos="3686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77A" w:rsidRPr="00FA605D" w:rsidRDefault="0063177A" w:rsidP="006E5328">
      <w:pPr>
        <w:pStyle w:val="ConsPlusTitle"/>
        <w:tabs>
          <w:tab w:val="left" w:pos="3686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05D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63177A" w:rsidRPr="00FA605D" w:rsidRDefault="0063177A" w:rsidP="006E53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0A" w:rsidRPr="00FA605D" w:rsidRDefault="0092740A" w:rsidP="009274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7A" w:rsidRPr="00FA605D" w:rsidRDefault="0063177A" w:rsidP="00F7029D">
      <w:pPr>
        <w:jc w:val="center"/>
        <w:rPr>
          <w:b/>
          <w:sz w:val="28"/>
          <w:szCs w:val="28"/>
          <w:lang w:bidi="ru-RU"/>
        </w:rPr>
      </w:pPr>
      <w:r w:rsidRPr="00FA605D">
        <w:rPr>
          <w:b/>
          <w:sz w:val="28"/>
          <w:szCs w:val="28"/>
          <w:lang w:bidi="ru-RU"/>
        </w:rPr>
        <w:t xml:space="preserve">О внесении изменений в Положение </w:t>
      </w:r>
      <w:r w:rsidR="00F44B66" w:rsidRPr="00FA605D">
        <w:rPr>
          <w:b/>
          <w:sz w:val="28"/>
          <w:szCs w:val="28"/>
          <w:lang w:bidi="ru-RU"/>
        </w:rPr>
        <w:t xml:space="preserve">о </w:t>
      </w:r>
      <w:r w:rsidR="0092740A" w:rsidRPr="00FA605D">
        <w:rPr>
          <w:b/>
          <w:sz w:val="28"/>
          <w:szCs w:val="28"/>
          <w:lang w:bidi="ru-RU"/>
        </w:rPr>
        <w:t xml:space="preserve">региональном государственном </w:t>
      </w:r>
      <w:r w:rsidRPr="00FA605D">
        <w:rPr>
          <w:b/>
          <w:sz w:val="28"/>
          <w:szCs w:val="28"/>
          <w:lang w:bidi="ru-RU"/>
        </w:rPr>
        <w:t>надзоре в области защиты населен</w:t>
      </w:r>
      <w:r w:rsidR="0092740A" w:rsidRPr="00FA605D">
        <w:rPr>
          <w:b/>
          <w:sz w:val="28"/>
          <w:szCs w:val="28"/>
          <w:lang w:bidi="ru-RU"/>
        </w:rPr>
        <w:t xml:space="preserve">ия и территорий от чрезвычайных </w:t>
      </w:r>
      <w:r w:rsidRPr="00FA605D">
        <w:rPr>
          <w:b/>
          <w:sz w:val="28"/>
          <w:szCs w:val="28"/>
          <w:lang w:bidi="ru-RU"/>
        </w:rPr>
        <w:t>ситуаций природного и техногенного характера в Республике Алтай</w:t>
      </w:r>
    </w:p>
    <w:p w:rsidR="0063177A" w:rsidRPr="00FA605D" w:rsidRDefault="0063177A" w:rsidP="006E5328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2740A" w:rsidRPr="00FA605D" w:rsidRDefault="0092740A" w:rsidP="006E5328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C1609" w:rsidRPr="00FA605D" w:rsidRDefault="00587AD4" w:rsidP="00F7029D">
      <w:pPr>
        <w:ind w:firstLine="708"/>
        <w:jc w:val="both"/>
        <w:rPr>
          <w:sz w:val="28"/>
          <w:szCs w:val="28"/>
        </w:rPr>
      </w:pPr>
      <w:r w:rsidRPr="00FA605D">
        <w:rPr>
          <w:bCs/>
          <w:sz w:val="28"/>
          <w:szCs w:val="28"/>
        </w:rPr>
        <w:t xml:space="preserve">Правительство </w:t>
      </w:r>
      <w:r w:rsidR="00C55E01" w:rsidRPr="00FA605D">
        <w:rPr>
          <w:bCs/>
          <w:sz w:val="28"/>
          <w:szCs w:val="28"/>
        </w:rPr>
        <w:t>Республики Алтай</w:t>
      </w:r>
      <w:r w:rsidRPr="00FA605D">
        <w:rPr>
          <w:bCs/>
          <w:sz w:val="28"/>
          <w:szCs w:val="28"/>
        </w:rPr>
        <w:t xml:space="preserve"> </w:t>
      </w:r>
      <w:r w:rsidRPr="00FA605D">
        <w:rPr>
          <w:b/>
          <w:sz w:val="28"/>
          <w:szCs w:val="28"/>
        </w:rPr>
        <w:t>п о с т а н о в л я е т</w:t>
      </w:r>
      <w:r w:rsidRPr="00FA605D">
        <w:rPr>
          <w:sz w:val="28"/>
          <w:szCs w:val="28"/>
        </w:rPr>
        <w:t>:</w:t>
      </w:r>
    </w:p>
    <w:p w:rsidR="00F7029D" w:rsidRPr="00FA605D" w:rsidRDefault="00F7029D" w:rsidP="00F7029D">
      <w:pPr>
        <w:ind w:firstLine="708"/>
        <w:jc w:val="both"/>
        <w:rPr>
          <w:sz w:val="28"/>
          <w:szCs w:val="28"/>
        </w:rPr>
      </w:pPr>
    </w:p>
    <w:p w:rsidR="002C1609" w:rsidRPr="00FA605D" w:rsidRDefault="00587AD4" w:rsidP="00F7029D">
      <w:pPr>
        <w:ind w:firstLine="720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Внести в </w:t>
      </w:r>
      <w:r w:rsidR="0063177A" w:rsidRPr="00FA605D">
        <w:rPr>
          <w:sz w:val="28"/>
          <w:szCs w:val="28"/>
          <w:lang w:bidi="ru-RU"/>
        </w:rPr>
        <w:t xml:space="preserve">Положение </w:t>
      </w:r>
      <w:r w:rsidR="006E5328" w:rsidRPr="00FA605D">
        <w:rPr>
          <w:sz w:val="28"/>
          <w:szCs w:val="28"/>
          <w:lang w:bidi="ru-RU"/>
        </w:rPr>
        <w:t xml:space="preserve">о </w:t>
      </w:r>
      <w:r w:rsidR="0063177A" w:rsidRPr="00FA605D">
        <w:rPr>
          <w:sz w:val="28"/>
          <w:szCs w:val="28"/>
          <w:lang w:bidi="ru-RU"/>
        </w:rPr>
        <w:t>региональном государственном надзоре в области защиты населения и территорий от ч</w:t>
      </w:r>
      <w:r w:rsidR="00F7029D" w:rsidRPr="00FA605D">
        <w:rPr>
          <w:sz w:val="28"/>
          <w:szCs w:val="28"/>
          <w:lang w:bidi="ru-RU"/>
        </w:rPr>
        <w:t xml:space="preserve">резвычайных ситуаций природного </w:t>
      </w:r>
      <w:r w:rsidR="0063177A" w:rsidRPr="00FA605D">
        <w:rPr>
          <w:sz w:val="28"/>
          <w:szCs w:val="28"/>
          <w:lang w:bidi="ru-RU"/>
        </w:rPr>
        <w:t>и техногенного характера в Республике Алтай</w:t>
      </w:r>
      <w:r w:rsidR="0063177A" w:rsidRPr="00FA605D">
        <w:rPr>
          <w:sz w:val="28"/>
          <w:szCs w:val="28"/>
        </w:rPr>
        <w:t xml:space="preserve">, утвержденное </w:t>
      </w:r>
      <w:r w:rsidRPr="00FA605D">
        <w:rPr>
          <w:sz w:val="28"/>
          <w:szCs w:val="28"/>
        </w:rPr>
        <w:t>постановление</w:t>
      </w:r>
      <w:r w:rsidR="00727FC8" w:rsidRPr="00FA605D">
        <w:rPr>
          <w:sz w:val="28"/>
          <w:szCs w:val="28"/>
        </w:rPr>
        <w:t>м</w:t>
      </w:r>
      <w:r w:rsidRPr="00FA605D">
        <w:rPr>
          <w:sz w:val="28"/>
          <w:szCs w:val="28"/>
        </w:rPr>
        <w:t xml:space="preserve"> Правительства </w:t>
      </w:r>
      <w:r w:rsidR="00C55E01" w:rsidRPr="00FA605D">
        <w:rPr>
          <w:sz w:val="28"/>
          <w:szCs w:val="28"/>
        </w:rPr>
        <w:t xml:space="preserve">Республики Алтай </w:t>
      </w:r>
      <w:r w:rsidR="0063177A" w:rsidRPr="00FA605D">
        <w:rPr>
          <w:bCs/>
          <w:sz w:val="28"/>
          <w:szCs w:val="28"/>
        </w:rPr>
        <w:t xml:space="preserve">от </w:t>
      </w:r>
      <w:r w:rsidR="00C55E01" w:rsidRPr="00FA605D">
        <w:rPr>
          <w:sz w:val="28"/>
          <w:szCs w:val="28"/>
        </w:rPr>
        <w:t xml:space="preserve">30 декабря </w:t>
      </w:r>
      <w:r w:rsidRPr="00FA605D">
        <w:rPr>
          <w:sz w:val="28"/>
          <w:szCs w:val="28"/>
        </w:rPr>
        <w:t>2021</w:t>
      </w:r>
      <w:r w:rsidR="00C55E01" w:rsidRPr="00FA605D">
        <w:rPr>
          <w:sz w:val="28"/>
          <w:szCs w:val="28"/>
        </w:rPr>
        <w:t xml:space="preserve"> г.</w:t>
      </w:r>
      <w:r w:rsidR="0063177A" w:rsidRPr="00FA605D">
        <w:rPr>
          <w:sz w:val="28"/>
          <w:szCs w:val="28"/>
        </w:rPr>
        <w:t xml:space="preserve"> </w:t>
      </w:r>
      <w:r w:rsidRPr="00FA605D">
        <w:rPr>
          <w:sz w:val="28"/>
          <w:szCs w:val="28"/>
        </w:rPr>
        <w:t>№ </w:t>
      </w:r>
      <w:r w:rsidR="00C55E01" w:rsidRPr="00FA605D">
        <w:rPr>
          <w:sz w:val="28"/>
          <w:szCs w:val="28"/>
        </w:rPr>
        <w:t>442</w:t>
      </w:r>
      <w:r w:rsidRPr="00FA605D">
        <w:rPr>
          <w:sz w:val="28"/>
          <w:szCs w:val="28"/>
        </w:rPr>
        <w:t xml:space="preserve"> </w:t>
      </w:r>
      <w:r w:rsidR="0063177A" w:rsidRPr="00FA605D">
        <w:rPr>
          <w:sz w:val="28"/>
          <w:szCs w:val="28"/>
        </w:rPr>
        <w:t>(Сборник законодательства Республики Алтай, 2021, № 194(200),</w:t>
      </w:r>
      <w:r w:rsidRPr="00FA605D">
        <w:rPr>
          <w:sz w:val="28"/>
          <w:szCs w:val="28"/>
        </w:rPr>
        <w:t xml:space="preserve"> следующие изменения:</w:t>
      </w:r>
    </w:p>
    <w:p w:rsidR="00C55E01" w:rsidRPr="00FA605D" w:rsidRDefault="00794BAB" w:rsidP="00F7029D">
      <w:pPr>
        <w:ind w:firstLine="720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1</w:t>
      </w:r>
      <w:r w:rsidR="00F45438" w:rsidRPr="00FA605D">
        <w:rPr>
          <w:sz w:val="28"/>
          <w:szCs w:val="28"/>
        </w:rPr>
        <w:t xml:space="preserve">) </w:t>
      </w:r>
      <w:r w:rsidR="00C364F9" w:rsidRPr="00FA605D">
        <w:rPr>
          <w:sz w:val="28"/>
          <w:szCs w:val="28"/>
        </w:rPr>
        <w:t>абзац 1 пункта 2 изложить в следующей редакции:</w:t>
      </w:r>
    </w:p>
    <w:p w:rsidR="00C364F9" w:rsidRPr="00FA605D" w:rsidRDefault="00C364F9" w:rsidP="00F7029D">
      <w:pPr>
        <w:ind w:firstLine="720"/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</w:rPr>
        <w:t xml:space="preserve">«контролируемые лица - </w:t>
      </w:r>
      <w:r w:rsidRPr="00FA605D">
        <w:rPr>
          <w:sz w:val="28"/>
          <w:szCs w:val="28"/>
          <w:shd w:val="clear" w:color="auto" w:fill="FFFFFF"/>
        </w:rPr>
        <w:t xml:space="preserve">граждане и организации, деятельность, действия или </w:t>
      </w:r>
      <w:r w:rsidR="00794BAB" w:rsidRPr="00FA605D">
        <w:rPr>
          <w:sz w:val="28"/>
          <w:szCs w:val="28"/>
          <w:shd w:val="clear" w:color="auto" w:fill="FFFFFF"/>
        </w:rPr>
        <w:t>результаты деятельности,</w:t>
      </w:r>
      <w:r w:rsidRPr="00FA605D">
        <w:rPr>
          <w:sz w:val="28"/>
          <w:szCs w:val="28"/>
          <w:shd w:val="clear" w:color="auto" w:fill="FFFFFF"/>
        </w:rPr>
        <w:t xml:space="preserve"> которых либо производственные объекты, находящиеся во владении и (или) в пользовании которых, подлежат </w:t>
      </w:r>
      <w:r w:rsidR="003741FB" w:rsidRPr="00FA605D">
        <w:rPr>
          <w:sz w:val="28"/>
          <w:szCs w:val="28"/>
          <w:shd w:val="clear" w:color="auto" w:fill="FFFFFF"/>
        </w:rPr>
        <w:t xml:space="preserve">региональному </w:t>
      </w:r>
      <w:r w:rsidRPr="00FA605D">
        <w:rPr>
          <w:sz w:val="28"/>
          <w:szCs w:val="28"/>
          <w:shd w:val="clear" w:color="auto" w:fill="FFFFFF"/>
        </w:rPr>
        <w:t>госу</w:t>
      </w:r>
      <w:r w:rsidR="00763766" w:rsidRPr="00FA605D">
        <w:rPr>
          <w:sz w:val="28"/>
          <w:szCs w:val="28"/>
          <w:shd w:val="clear" w:color="auto" w:fill="FFFFFF"/>
        </w:rPr>
        <w:t xml:space="preserve">дарственному </w:t>
      </w:r>
      <w:r w:rsidR="003741FB" w:rsidRPr="00FA605D">
        <w:rPr>
          <w:sz w:val="28"/>
          <w:szCs w:val="28"/>
          <w:shd w:val="clear" w:color="auto" w:fill="FFFFFF"/>
        </w:rPr>
        <w:t>надзору</w:t>
      </w:r>
      <w:r w:rsidR="00763766" w:rsidRPr="00FA605D">
        <w:rPr>
          <w:sz w:val="28"/>
          <w:szCs w:val="28"/>
          <w:shd w:val="clear" w:color="auto" w:fill="FFFFFF"/>
        </w:rPr>
        <w:t>;</w:t>
      </w:r>
      <w:r w:rsidRPr="00FA605D">
        <w:rPr>
          <w:sz w:val="28"/>
          <w:szCs w:val="28"/>
          <w:shd w:val="clear" w:color="auto" w:fill="FFFFFF"/>
        </w:rPr>
        <w:t>»</w:t>
      </w:r>
      <w:r w:rsidR="00763766" w:rsidRPr="00FA605D">
        <w:rPr>
          <w:sz w:val="28"/>
          <w:szCs w:val="28"/>
          <w:shd w:val="clear" w:color="auto" w:fill="FFFFFF"/>
        </w:rPr>
        <w:t>;</w:t>
      </w:r>
    </w:p>
    <w:p w:rsidR="006E5328" w:rsidRPr="00FA605D" w:rsidRDefault="00794BAB" w:rsidP="00F7029D">
      <w:pPr>
        <w:ind w:firstLine="720"/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  <w:shd w:val="clear" w:color="auto" w:fill="FFFFFF"/>
        </w:rPr>
        <w:t>2</w:t>
      </w:r>
      <w:r w:rsidR="00F45438" w:rsidRPr="00FA605D">
        <w:rPr>
          <w:sz w:val="28"/>
          <w:szCs w:val="28"/>
          <w:shd w:val="clear" w:color="auto" w:fill="FFFFFF"/>
        </w:rPr>
        <w:t xml:space="preserve">) пункт 4 после </w:t>
      </w:r>
      <w:r w:rsidR="00E1215A" w:rsidRPr="00FA605D">
        <w:rPr>
          <w:sz w:val="28"/>
          <w:szCs w:val="28"/>
          <w:shd w:val="clear" w:color="auto" w:fill="FFFFFF"/>
        </w:rPr>
        <w:t xml:space="preserve">слов </w:t>
      </w:r>
      <w:r w:rsidR="00F45438" w:rsidRPr="00FA605D">
        <w:rPr>
          <w:sz w:val="28"/>
          <w:szCs w:val="28"/>
          <w:shd w:val="clear" w:color="auto" w:fill="FFFFFF"/>
        </w:rPr>
        <w:t>«(далее – должностные лица):» дополнить</w:t>
      </w:r>
      <w:r w:rsidR="006E5328" w:rsidRPr="00FA605D">
        <w:rPr>
          <w:sz w:val="28"/>
          <w:szCs w:val="28"/>
          <w:shd w:val="clear" w:color="auto" w:fill="FFFFFF"/>
        </w:rPr>
        <w:t xml:space="preserve"> словами:</w:t>
      </w:r>
    </w:p>
    <w:p w:rsidR="00F45438" w:rsidRPr="00FA605D" w:rsidRDefault="00794BAB" w:rsidP="00F7029D">
      <w:pPr>
        <w:ind w:firstLine="720"/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  <w:shd w:val="clear" w:color="auto" w:fill="FFFFFF"/>
        </w:rPr>
        <w:t>«п</w:t>
      </w:r>
      <w:r w:rsidR="00F45438" w:rsidRPr="00FA605D">
        <w:rPr>
          <w:sz w:val="28"/>
          <w:szCs w:val="28"/>
          <w:shd w:val="clear" w:color="auto" w:fill="FFFFFF"/>
        </w:rPr>
        <w:t>редседатель Комитета;».</w:t>
      </w:r>
    </w:p>
    <w:p w:rsidR="002C1609" w:rsidRPr="00FA605D" w:rsidRDefault="00794BAB" w:rsidP="00F7029D">
      <w:pPr>
        <w:ind w:firstLine="720"/>
        <w:jc w:val="both"/>
        <w:rPr>
          <w:sz w:val="28"/>
          <w:szCs w:val="28"/>
        </w:rPr>
      </w:pPr>
      <w:r w:rsidRPr="00FA605D">
        <w:rPr>
          <w:sz w:val="28"/>
          <w:szCs w:val="28"/>
          <w:shd w:val="clear" w:color="auto" w:fill="FFFFFF"/>
        </w:rPr>
        <w:t xml:space="preserve">в) </w:t>
      </w:r>
      <w:r w:rsidR="00E1215A" w:rsidRPr="00FA605D">
        <w:rPr>
          <w:sz w:val="28"/>
          <w:szCs w:val="28"/>
          <w:shd w:val="clear" w:color="auto" w:fill="FFFFFF"/>
        </w:rPr>
        <w:t xml:space="preserve">дополнить </w:t>
      </w:r>
      <w:r w:rsidR="00E1215A" w:rsidRPr="00FA605D">
        <w:rPr>
          <w:sz w:val="28"/>
          <w:szCs w:val="28"/>
        </w:rPr>
        <w:t>пункт</w:t>
      </w:r>
      <w:r w:rsidR="00763766" w:rsidRPr="00FA605D">
        <w:rPr>
          <w:sz w:val="28"/>
          <w:szCs w:val="28"/>
        </w:rPr>
        <w:t>ом</w:t>
      </w:r>
      <w:r w:rsidR="00E1215A" w:rsidRPr="00FA605D">
        <w:rPr>
          <w:sz w:val="28"/>
          <w:szCs w:val="28"/>
        </w:rPr>
        <w:t xml:space="preserve"> 4.1.</w:t>
      </w:r>
      <w:r w:rsidR="00763766" w:rsidRPr="00FA605D">
        <w:rPr>
          <w:sz w:val="28"/>
          <w:szCs w:val="28"/>
        </w:rPr>
        <w:t xml:space="preserve"> следующего содержания</w:t>
      </w:r>
      <w:r w:rsidR="00587AD4" w:rsidRPr="00FA605D">
        <w:rPr>
          <w:sz w:val="28"/>
          <w:szCs w:val="28"/>
        </w:rPr>
        <w:t>:</w:t>
      </w:r>
    </w:p>
    <w:p w:rsidR="007626D0" w:rsidRPr="00FA605D" w:rsidRDefault="00E1215A" w:rsidP="007626D0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«4.1</w:t>
      </w:r>
      <w:r w:rsidR="00587AD4" w:rsidRPr="00FA605D">
        <w:rPr>
          <w:sz w:val="28"/>
          <w:szCs w:val="28"/>
        </w:rPr>
        <w:t>. Должностными лицами</w:t>
      </w:r>
      <w:r w:rsidR="00794BAB" w:rsidRPr="00FA605D">
        <w:rPr>
          <w:sz w:val="28"/>
          <w:szCs w:val="28"/>
        </w:rPr>
        <w:t xml:space="preserve"> Комитета</w:t>
      </w:r>
      <w:r w:rsidR="00587AD4" w:rsidRPr="00FA605D">
        <w:rPr>
          <w:sz w:val="28"/>
          <w:szCs w:val="28"/>
        </w:rPr>
        <w:t>, уполномоченными на принятие решений о проведении надзорных мероприятий, являются:</w:t>
      </w:r>
    </w:p>
    <w:p w:rsidR="007626D0" w:rsidRPr="00FA605D" w:rsidRDefault="00587AD4" w:rsidP="007626D0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 </w:t>
      </w:r>
      <w:r w:rsidR="00E1215A" w:rsidRPr="00FA605D">
        <w:rPr>
          <w:sz w:val="28"/>
          <w:szCs w:val="28"/>
        </w:rPr>
        <w:t>председатель Комитета</w:t>
      </w:r>
      <w:r w:rsidRPr="00FA605D">
        <w:rPr>
          <w:sz w:val="28"/>
          <w:szCs w:val="28"/>
        </w:rPr>
        <w:t>;</w:t>
      </w:r>
    </w:p>
    <w:p w:rsidR="002C1609" w:rsidRPr="00FA605D" w:rsidRDefault="00E1215A" w:rsidP="007626D0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 заместитель председателя Комитета</w:t>
      </w:r>
      <w:r w:rsidR="00587AD4" w:rsidRPr="00FA605D">
        <w:rPr>
          <w:sz w:val="28"/>
          <w:szCs w:val="28"/>
        </w:rPr>
        <w:t>».</w:t>
      </w:r>
    </w:p>
    <w:p w:rsidR="00324F62" w:rsidRPr="00FA605D" w:rsidRDefault="00794BAB" w:rsidP="00F7029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3</w:t>
      </w:r>
      <w:r w:rsidR="00324F62" w:rsidRPr="00FA605D">
        <w:rPr>
          <w:sz w:val="28"/>
          <w:szCs w:val="28"/>
        </w:rPr>
        <w:t xml:space="preserve">) </w:t>
      </w:r>
      <w:r w:rsidR="00324F62" w:rsidRPr="00FA605D">
        <w:rPr>
          <w:sz w:val="28"/>
          <w:szCs w:val="28"/>
          <w:shd w:val="clear" w:color="auto" w:fill="FFFFFF"/>
        </w:rPr>
        <w:t xml:space="preserve">дополнить </w:t>
      </w:r>
      <w:r w:rsidR="00324F62" w:rsidRPr="00FA605D">
        <w:rPr>
          <w:sz w:val="28"/>
          <w:szCs w:val="28"/>
        </w:rPr>
        <w:t>пункт 11.1.</w:t>
      </w:r>
      <w:r w:rsidR="007626D0" w:rsidRPr="00FA605D">
        <w:rPr>
          <w:sz w:val="28"/>
          <w:szCs w:val="28"/>
        </w:rPr>
        <w:t xml:space="preserve"> следующего содержания</w:t>
      </w:r>
      <w:r w:rsidR="00324F62" w:rsidRPr="00FA605D">
        <w:rPr>
          <w:sz w:val="28"/>
          <w:szCs w:val="28"/>
        </w:rPr>
        <w:t>:</w:t>
      </w:r>
    </w:p>
    <w:p w:rsidR="002C1609" w:rsidRPr="00FA605D" w:rsidRDefault="007626D0" w:rsidP="00F7029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«11.1. </w:t>
      </w:r>
      <w:r w:rsidR="00587AD4" w:rsidRPr="00FA605D">
        <w:rPr>
          <w:sz w:val="28"/>
          <w:szCs w:val="28"/>
        </w:rPr>
        <w:t xml:space="preserve">Контролируемое лицо вправе подать в </w:t>
      </w:r>
      <w:r w:rsidR="00763766" w:rsidRPr="00FA605D">
        <w:rPr>
          <w:sz w:val="28"/>
          <w:szCs w:val="28"/>
        </w:rPr>
        <w:t xml:space="preserve">Комитет </w:t>
      </w:r>
      <w:r w:rsidR="00587AD4" w:rsidRPr="00FA605D">
        <w:rPr>
          <w:sz w:val="28"/>
          <w:szCs w:val="28"/>
        </w:rPr>
        <w:t>заявление об изменении категории риска осуществляемой им деятельности в случае е</w:t>
      </w:r>
      <w:r w:rsidR="00CE6B52" w:rsidRPr="00FA605D">
        <w:rPr>
          <w:sz w:val="28"/>
          <w:szCs w:val="28"/>
        </w:rPr>
        <w:t>ё</w:t>
      </w:r>
      <w:r w:rsidR="00587AD4" w:rsidRPr="00FA605D">
        <w:rPr>
          <w:sz w:val="28"/>
          <w:szCs w:val="28"/>
        </w:rPr>
        <w:t xml:space="preserve"> соответствия критериям риска для отнесения к иной категории риска.</w:t>
      </w:r>
    </w:p>
    <w:p w:rsidR="00CE6B52" w:rsidRPr="00FA605D" w:rsidRDefault="00CE6B52" w:rsidP="00CE6B52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Заявление контролируемого лица, подается в соответствии с главой 9 Федерального закона и постановлением Правительства РФ от 10.03.2022 № 336 «Об особенностях организации и осуществления государственного </w:t>
      </w:r>
      <w:r w:rsidRPr="00FA605D">
        <w:rPr>
          <w:sz w:val="28"/>
          <w:szCs w:val="28"/>
        </w:rPr>
        <w:lastRenderedPageBreak/>
        <w:t>контроля (надзора), муниципального контроля»</w:t>
      </w:r>
      <w:r w:rsidR="00AE1787" w:rsidRPr="00FA605D">
        <w:rPr>
          <w:sz w:val="28"/>
          <w:szCs w:val="28"/>
        </w:rPr>
        <w:t xml:space="preserve"> (далее – Постановление № 336)</w:t>
      </w:r>
      <w:r w:rsidRPr="00FA605D">
        <w:rPr>
          <w:sz w:val="28"/>
          <w:szCs w:val="28"/>
        </w:rPr>
        <w:t>, при этом:</w:t>
      </w:r>
    </w:p>
    <w:p w:rsidR="00CE6B52" w:rsidRPr="00FA605D" w:rsidRDefault="00CE6B52" w:rsidP="00CE6B52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з</w:t>
      </w:r>
      <w:r w:rsidR="00587AD4" w:rsidRPr="00FA605D">
        <w:rPr>
          <w:sz w:val="28"/>
          <w:szCs w:val="28"/>
        </w:rPr>
        <w:t>аявление должно содержать</w:t>
      </w:r>
      <w:r w:rsidRPr="00FA605D">
        <w:rPr>
          <w:sz w:val="28"/>
          <w:szCs w:val="28"/>
        </w:rPr>
        <w:t xml:space="preserve"> </w:t>
      </w:r>
      <w:r w:rsidR="00587AD4" w:rsidRPr="00FA605D">
        <w:rPr>
          <w:sz w:val="28"/>
          <w:szCs w:val="28"/>
        </w:rPr>
        <w:t xml:space="preserve">номер соответствующего объекта контроля в </w:t>
      </w:r>
      <w:r w:rsidR="003F6AD7" w:rsidRPr="00FA605D">
        <w:rPr>
          <w:sz w:val="28"/>
          <w:szCs w:val="28"/>
          <w:lang w:eastAsia="zh-CN"/>
        </w:rPr>
        <w:t>едином реестре видов контроля</w:t>
      </w:r>
      <w:r w:rsidR="00306363" w:rsidRPr="00FA605D">
        <w:rPr>
          <w:sz w:val="28"/>
          <w:szCs w:val="28"/>
          <w:lang w:eastAsia="zh-CN"/>
        </w:rPr>
        <w:t xml:space="preserve"> - </w:t>
      </w:r>
      <w:hyperlink r:id="rId8" w:history="1">
        <w:r w:rsidRPr="00FA605D">
          <w:rPr>
            <w:rStyle w:val="af1"/>
            <w:color w:val="auto"/>
            <w:sz w:val="28"/>
            <w:szCs w:val="28"/>
            <w:lang w:eastAsia="zh-CN"/>
          </w:rPr>
          <w:t>https://ervk.gov.ru/</w:t>
        </w:r>
      </w:hyperlink>
      <w:r w:rsidR="00587AD4" w:rsidRPr="00FA605D">
        <w:rPr>
          <w:sz w:val="28"/>
          <w:szCs w:val="28"/>
        </w:rPr>
        <w:t>;</w:t>
      </w:r>
    </w:p>
    <w:p w:rsidR="00CE6B52" w:rsidRPr="00FA605D" w:rsidRDefault="00587AD4" w:rsidP="00CE6B52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заявление рассматривается </w:t>
      </w:r>
      <w:r w:rsidR="003F6AD7" w:rsidRPr="00FA605D">
        <w:rPr>
          <w:sz w:val="28"/>
          <w:szCs w:val="28"/>
        </w:rPr>
        <w:t xml:space="preserve">председателем Комитета или </w:t>
      </w:r>
      <w:r w:rsidRPr="00FA605D">
        <w:rPr>
          <w:sz w:val="28"/>
          <w:szCs w:val="28"/>
        </w:rPr>
        <w:t>заместителем</w:t>
      </w:r>
      <w:r w:rsidR="003F6AD7" w:rsidRPr="00FA605D">
        <w:rPr>
          <w:sz w:val="28"/>
          <w:szCs w:val="28"/>
        </w:rPr>
        <w:t xml:space="preserve"> председателя Комитета</w:t>
      </w:r>
      <w:r w:rsidRPr="00FA605D">
        <w:rPr>
          <w:sz w:val="28"/>
          <w:szCs w:val="28"/>
        </w:rPr>
        <w:t>;</w:t>
      </w:r>
    </w:p>
    <w:p w:rsidR="002C1609" w:rsidRPr="00FA605D" w:rsidRDefault="00CE6B52" w:rsidP="00CE6B52">
      <w:pPr>
        <w:ind w:firstLine="709"/>
        <w:jc w:val="both"/>
        <w:rPr>
          <w:sz w:val="28"/>
          <w:szCs w:val="28"/>
          <w:highlight w:val="yellow"/>
        </w:rPr>
      </w:pPr>
      <w:r w:rsidRPr="00FA605D">
        <w:rPr>
          <w:sz w:val="28"/>
          <w:szCs w:val="28"/>
        </w:rPr>
        <w:t>рассмотрение</w:t>
      </w:r>
      <w:r w:rsidR="00587AD4" w:rsidRPr="00FA605D">
        <w:rPr>
          <w:sz w:val="28"/>
          <w:szCs w:val="28"/>
        </w:rPr>
        <w:t xml:space="preserve"> заявления не </w:t>
      </w:r>
      <w:r w:rsidRPr="00FA605D">
        <w:rPr>
          <w:sz w:val="28"/>
          <w:szCs w:val="28"/>
        </w:rPr>
        <w:t>превышает</w:t>
      </w:r>
      <w:r w:rsidR="00587AD4" w:rsidRPr="00FA605D">
        <w:rPr>
          <w:sz w:val="28"/>
          <w:szCs w:val="28"/>
        </w:rPr>
        <w:t xml:space="preserve"> 5 рабочих дней со дня </w:t>
      </w:r>
      <w:r w:rsidR="001A74BA" w:rsidRPr="00FA605D">
        <w:rPr>
          <w:sz w:val="28"/>
          <w:szCs w:val="28"/>
        </w:rPr>
        <w:t xml:space="preserve">его </w:t>
      </w:r>
      <w:r w:rsidR="00587AD4" w:rsidRPr="00FA605D">
        <w:rPr>
          <w:sz w:val="28"/>
          <w:szCs w:val="28"/>
        </w:rPr>
        <w:t>регистрации».</w:t>
      </w:r>
    </w:p>
    <w:p w:rsidR="002C1609" w:rsidRPr="00FA605D" w:rsidRDefault="00012DF0" w:rsidP="00F7029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4</w:t>
      </w:r>
      <w:r w:rsidR="00794BAB" w:rsidRPr="00FA605D">
        <w:rPr>
          <w:sz w:val="28"/>
          <w:szCs w:val="28"/>
        </w:rPr>
        <w:t xml:space="preserve">) </w:t>
      </w:r>
      <w:r w:rsidR="00587AD4" w:rsidRPr="00FA605D">
        <w:rPr>
          <w:sz w:val="28"/>
          <w:szCs w:val="28"/>
        </w:rPr>
        <w:t xml:space="preserve">пункт </w:t>
      </w:r>
      <w:r w:rsidR="00616CEE" w:rsidRPr="00FA605D">
        <w:rPr>
          <w:sz w:val="28"/>
          <w:szCs w:val="28"/>
        </w:rPr>
        <w:t>25</w:t>
      </w:r>
      <w:r w:rsidR="00587AD4" w:rsidRPr="00FA605D">
        <w:rPr>
          <w:sz w:val="28"/>
          <w:szCs w:val="28"/>
        </w:rPr>
        <w:t xml:space="preserve"> изложить в следующей редакции:</w:t>
      </w:r>
    </w:p>
    <w:p w:rsidR="009A1895" w:rsidRPr="00FA605D" w:rsidRDefault="00587AD4" w:rsidP="00F7029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«</w:t>
      </w:r>
      <w:r w:rsidR="00616CEE" w:rsidRPr="00FA605D">
        <w:rPr>
          <w:sz w:val="28"/>
          <w:szCs w:val="28"/>
        </w:rPr>
        <w:t>25</w:t>
      </w:r>
      <w:r w:rsidRPr="00FA605D">
        <w:rPr>
          <w:sz w:val="28"/>
          <w:szCs w:val="28"/>
        </w:rPr>
        <w:t xml:space="preserve">. Предостережение (ответ на возражение) объявляется и направляется контролируемому лицу в порядке, предусмотренном </w:t>
      </w:r>
      <w:r w:rsidR="00616CEE" w:rsidRPr="00FA605D">
        <w:rPr>
          <w:sz w:val="28"/>
          <w:szCs w:val="28"/>
        </w:rPr>
        <w:t>Федеральным законом</w:t>
      </w:r>
      <w:r w:rsidR="00AE1787" w:rsidRPr="00FA605D">
        <w:rPr>
          <w:sz w:val="28"/>
          <w:szCs w:val="28"/>
        </w:rPr>
        <w:t xml:space="preserve"> и Постановлением № 336</w:t>
      </w:r>
      <w:r w:rsidRPr="00FA605D">
        <w:rPr>
          <w:sz w:val="28"/>
          <w:szCs w:val="28"/>
        </w:rPr>
        <w:t>»</w:t>
      </w:r>
    </w:p>
    <w:p w:rsidR="002C1609" w:rsidRPr="00FA605D" w:rsidRDefault="009126CB" w:rsidP="00F7029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5</w:t>
      </w:r>
      <w:r w:rsidR="00587AD4" w:rsidRPr="00FA605D">
        <w:rPr>
          <w:sz w:val="28"/>
          <w:szCs w:val="28"/>
        </w:rPr>
        <w:t xml:space="preserve">) дополнить пункт </w:t>
      </w:r>
      <w:r w:rsidR="00AE1787" w:rsidRPr="00FA605D">
        <w:rPr>
          <w:sz w:val="28"/>
          <w:szCs w:val="28"/>
        </w:rPr>
        <w:t>64</w:t>
      </w:r>
      <w:r w:rsidR="00616CEE" w:rsidRPr="00FA605D">
        <w:rPr>
          <w:sz w:val="28"/>
          <w:szCs w:val="28"/>
        </w:rPr>
        <w:t>.</w:t>
      </w:r>
      <w:r w:rsidR="006E5328" w:rsidRPr="00FA605D">
        <w:rPr>
          <w:sz w:val="28"/>
          <w:szCs w:val="28"/>
        </w:rPr>
        <w:t xml:space="preserve"> следующим содержанием</w:t>
      </w:r>
      <w:r w:rsidR="00587AD4" w:rsidRPr="00FA605D">
        <w:rPr>
          <w:sz w:val="28"/>
          <w:szCs w:val="28"/>
        </w:rPr>
        <w:t>:</w:t>
      </w:r>
    </w:p>
    <w:p w:rsidR="009126CB" w:rsidRPr="00FA605D" w:rsidRDefault="00616CEE" w:rsidP="009126CB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«</w:t>
      </w:r>
      <w:r w:rsidR="003741FB" w:rsidRPr="00FA605D">
        <w:rPr>
          <w:sz w:val="28"/>
          <w:szCs w:val="28"/>
        </w:rPr>
        <w:t>Всё иное, что не урегулировано настоящим Положением, регулируется Федеральным законом и Постановлением № 336</w:t>
      </w:r>
      <w:r w:rsidR="00587AD4" w:rsidRPr="00FA605D">
        <w:rPr>
          <w:sz w:val="28"/>
          <w:szCs w:val="28"/>
        </w:rPr>
        <w:t>».</w:t>
      </w:r>
    </w:p>
    <w:p w:rsidR="00012DF0" w:rsidRPr="00FA605D" w:rsidRDefault="00012DF0" w:rsidP="00F7029D">
      <w:pPr>
        <w:ind w:firstLine="709"/>
        <w:jc w:val="both"/>
        <w:rPr>
          <w:sz w:val="28"/>
          <w:szCs w:val="28"/>
        </w:rPr>
      </w:pPr>
    </w:p>
    <w:p w:rsidR="009A1895" w:rsidRPr="00FA605D" w:rsidRDefault="009A1895" w:rsidP="006E5328">
      <w:pPr>
        <w:spacing w:line="276" w:lineRule="auto"/>
        <w:ind w:firstLine="709"/>
        <w:jc w:val="both"/>
        <w:rPr>
          <w:sz w:val="28"/>
          <w:szCs w:val="28"/>
        </w:rPr>
      </w:pPr>
    </w:p>
    <w:p w:rsidR="009A1895" w:rsidRPr="00FA605D" w:rsidRDefault="009A1895" w:rsidP="006E5328">
      <w:pPr>
        <w:spacing w:line="276" w:lineRule="auto"/>
        <w:ind w:firstLine="709"/>
        <w:jc w:val="both"/>
        <w:rPr>
          <w:sz w:val="28"/>
          <w:szCs w:val="28"/>
        </w:rPr>
      </w:pPr>
    </w:p>
    <w:p w:rsidR="00B272E5" w:rsidRPr="00FA605D" w:rsidRDefault="00B272E5" w:rsidP="006E5328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A605D">
        <w:rPr>
          <w:sz w:val="28"/>
          <w:szCs w:val="28"/>
        </w:rPr>
        <w:t xml:space="preserve">    Глава Республики Алтай,</w:t>
      </w:r>
    </w:p>
    <w:p w:rsidR="00B272E5" w:rsidRPr="00FA605D" w:rsidRDefault="00B272E5" w:rsidP="006E5328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A605D">
        <w:rPr>
          <w:sz w:val="28"/>
          <w:szCs w:val="28"/>
        </w:rPr>
        <w:t>Председатель Правительства</w:t>
      </w:r>
    </w:p>
    <w:p w:rsidR="002C1609" w:rsidRPr="00FA605D" w:rsidRDefault="00B272E5" w:rsidP="006E5328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A605D">
        <w:rPr>
          <w:sz w:val="28"/>
          <w:szCs w:val="28"/>
        </w:rPr>
        <w:t xml:space="preserve">    Республики Алтай</w:t>
      </w:r>
      <w:r w:rsidR="00587AD4" w:rsidRPr="00FA605D">
        <w:rPr>
          <w:sz w:val="28"/>
          <w:szCs w:val="28"/>
        </w:rPr>
        <w:t xml:space="preserve">                                                </w:t>
      </w:r>
      <w:r w:rsidRPr="00FA605D">
        <w:rPr>
          <w:sz w:val="28"/>
          <w:szCs w:val="28"/>
        </w:rPr>
        <w:tab/>
      </w:r>
      <w:r w:rsidRPr="00FA605D">
        <w:rPr>
          <w:sz w:val="28"/>
          <w:szCs w:val="28"/>
        </w:rPr>
        <w:tab/>
        <w:t>О.Л. Хорохордин</w:t>
      </w: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A605D" w:rsidRPr="00FA605D" w:rsidRDefault="00FA605D" w:rsidP="00FA605D">
      <w:pPr>
        <w:jc w:val="center"/>
        <w:rPr>
          <w:b/>
          <w:sz w:val="28"/>
          <w:szCs w:val="28"/>
        </w:rPr>
      </w:pPr>
      <w:r w:rsidRPr="00FA605D">
        <w:rPr>
          <w:b/>
          <w:sz w:val="28"/>
          <w:szCs w:val="28"/>
        </w:rPr>
        <w:t>ПОЯСНИТЕЛЬНАЯ ЗАПИСКА</w:t>
      </w:r>
    </w:p>
    <w:p w:rsidR="00FA605D" w:rsidRPr="00FA605D" w:rsidRDefault="00FA605D" w:rsidP="00FA605D">
      <w:pPr>
        <w:jc w:val="center"/>
        <w:rPr>
          <w:b/>
          <w:sz w:val="28"/>
          <w:szCs w:val="28"/>
        </w:rPr>
      </w:pPr>
      <w:r w:rsidRPr="00FA605D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FA605D" w:rsidRPr="00FA605D" w:rsidRDefault="00FA605D" w:rsidP="00FA605D">
      <w:pPr>
        <w:ind w:firstLine="540"/>
        <w:jc w:val="center"/>
        <w:rPr>
          <w:b/>
          <w:sz w:val="28"/>
          <w:szCs w:val="28"/>
          <w:lang w:bidi="ru-RU"/>
        </w:rPr>
      </w:pPr>
      <w:r w:rsidRPr="00FA605D">
        <w:rPr>
          <w:b/>
          <w:sz w:val="28"/>
          <w:szCs w:val="28"/>
          <w:lang w:bidi="ru-RU"/>
        </w:rPr>
        <w:t>«О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Алтай»</w:t>
      </w:r>
    </w:p>
    <w:p w:rsidR="00FA605D" w:rsidRPr="00FA605D" w:rsidRDefault="00FA605D" w:rsidP="00FA605D">
      <w:pPr>
        <w:ind w:firstLine="540"/>
        <w:jc w:val="center"/>
        <w:rPr>
          <w:b/>
          <w:sz w:val="28"/>
          <w:szCs w:val="28"/>
        </w:rPr>
      </w:pP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Разработчиком проекта постановления Правительства Республики </w:t>
      </w:r>
      <w:r w:rsidRPr="00FA605D">
        <w:rPr>
          <w:sz w:val="28"/>
          <w:szCs w:val="28"/>
        </w:rPr>
        <w:br/>
        <w:t xml:space="preserve">«О внесении изменений в Положение о региональном государственном надзоре </w:t>
      </w:r>
      <w:r w:rsidRPr="00FA605D">
        <w:rPr>
          <w:sz w:val="28"/>
          <w:szCs w:val="28"/>
        </w:rPr>
        <w:br/>
        <w:t>в области защиты населения и территорий от чрезвычайных ситуаций природного и техногенного характера в Республике Алтай» (далее – проект постановления) является Комитет по гражданской обороне, чрезвычайным ситуациям и пожарной безопасности Республики Алтай (далее – Комитет).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Проектом постановления вносятся изменения в Положение о региональном государственном надзоре в области защиты населения и территорий                              от чрезвычайных ситуаций природного и техногенного характера в Республике Алтай, утвержденного постановлением Правительства Республики Алтай от 30 декабря 2021 г. № 442 «Об утверждении Положения о региональном государственном надзоре в области защиты населения и территорий                            от чрезвычайных ситуаций природного и техногенного характера в Республике Алтай» (далее - Положение) в части приведения Положения в соответствие                                            с федеральным законодательством.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Правовым основанием принятия проекта постановления является: </w:t>
      </w:r>
    </w:p>
    <w:p w:rsidR="00FA605D" w:rsidRPr="00FA605D" w:rsidRDefault="00FA605D" w:rsidP="00FA6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 часть 1 статьи 20 Закона Республики Алтай от 5 марта 2008 г.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акт;</w:t>
      </w:r>
    </w:p>
    <w:p w:rsidR="00FA605D" w:rsidRPr="00FA605D" w:rsidRDefault="00FA605D" w:rsidP="00FA6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 часть 6  статьи 24, часть 1 статьи 31 </w:t>
      </w:r>
      <w:hyperlink r:id="rId9" w:history="1">
        <w:r w:rsidRPr="00FA605D">
          <w:rPr>
            <w:rStyle w:val="af1"/>
            <w:rFonts w:eastAsia="Arial"/>
            <w:bCs/>
            <w:color w:val="auto"/>
            <w:sz w:val="28"/>
            <w:szCs w:val="28"/>
            <w:shd w:val="clear" w:color="auto" w:fill="FFFFFF"/>
          </w:rPr>
          <w:t>Федерального закона от 31.07.2020 г. N 248-ФЗ "О государственном контроле (надзоре) и муниципальном контроле в Российской Федерации"</w:t>
        </w:r>
      </w:hyperlink>
      <w:r w:rsidRPr="00FA605D">
        <w:rPr>
          <w:sz w:val="28"/>
          <w:szCs w:val="28"/>
        </w:rPr>
        <w:t>, в соответствии с которыми:</w:t>
      </w:r>
    </w:p>
    <w:p w:rsidR="00FA605D" w:rsidRPr="00FA605D" w:rsidRDefault="00FA605D" w:rsidP="00FA60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-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FA605D" w:rsidRPr="00FA605D" w:rsidRDefault="00FA605D" w:rsidP="00FA60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FA605D">
        <w:rPr>
          <w:sz w:val="28"/>
          <w:szCs w:val="28"/>
          <w:shd w:val="clear" w:color="auto" w:fill="FFFFFF"/>
        </w:rPr>
        <w:t>- 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FA605D" w:rsidRPr="00FA605D" w:rsidRDefault="00FA605D" w:rsidP="00FA6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пункт 8(1) </w:t>
      </w:r>
      <w:r w:rsidRPr="00FA605D">
        <w:rPr>
          <w:bCs/>
          <w:sz w:val="28"/>
          <w:szCs w:val="28"/>
          <w:shd w:val="clear" w:color="auto" w:fill="FFFFFF"/>
        </w:rPr>
        <w:t>Постановление Правительства РФ от 10 марта 2022 г. N 336</w:t>
      </w:r>
      <w:r w:rsidRPr="00FA605D">
        <w:rPr>
          <w:bCs/>
          <w:sz w:val="28"/>
          <w:szCs w:val="28"/>
        </w:rPr>
        <w:t xml:space="preserve"> </w:t>
      </w:r>
      <w:r w:rsidRPr="00FA605D">
        <w:rPr>
          <w:bCs/>
          <w:sz w:val="28"/>
          <w:szCs w:val="28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FA605D">
        <w:rPr>
          <w:sz w:val="28"/>
          <w:szCs w:val="28"/>
        </w:rPr>
        <w:t>в соответствии с которым:</w:t>
      </w:r>
    </w:p>
    <w:p w:rsidR="00FA605D" w:rsidRPr="00FA605D" w:rsidRDefault="00FA605D" w:rsidP="00FA605D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</w:rPr>
        <w:tab/>
        <w:t xml:space="preserve">- </w:t>
      </w:r>
      <w:r w:rsidRPr="00FA605D">
        <w:rPr>
          <w:sz w:val="28"/>
          <w:szCs w:val="28"/>
          <w:shd w:val="clear" w:color="auto" w:fill="FFFFFF"/>
        </w:rPr>
        <w:t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 </w:t>
      </w:r>
      <w:hyperlink r:id="rId10" w:anchor="dst100422" w:history="1">
        <w:r w:rsidRPr="00FA605D">
          <w:rPr>
            <w:rStyle w:val="af1"/>
            <w:rFonts w:eastAsia="Arial"/>
            <w:color w:val="auto"/>
            <w:sz w:val="28"/>
            <w:szCs w:val="28"/>
            <w:shd w:val="clear" w:color="auto" w:fill="FFFFFF"/>
          </w:rPr>
          <w:t>главой 9</w:t>
        </w:r>
      </w:hyperlink>
      <w:r w:rsidRPr="00FA605D">
        <w:rPr>
          <w:sz w:val="28"/>
          <w:szCs w:val="28"/>
          <w:shd w:val="clear" w:color="auto" w:fill="FFFFFF"/>
        </w:rPr>
        <w:t> 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</w:p>
    <w:p w:rsidR="00FA605D" w:rsidRPr="00FA605D" w:rsidRDefault="00FA605D" w:rsidP="00FA605D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  <w:shd w:val="clear" w:color="auto" w:fill="FFFFFF"/>
        </w:rPr>
        <w:tab/>
      </w:r>
      <w:r w:rsidRPr="00FA605D">
        <w:rPr>
          <w:sz w:val="28"/>
          <w:szCs w:val="28"/>
        </w:rP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FA605D" w:rsidRPr="00FA605D" w:rsidRDefault="00FA605D" w:rsidP="00FA605D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FA605D">
        <w:rPr>
          <w:sz w:val="28"/>
          <w:szCs w:val="28"/>
          <w:shd w:val="clear" w:color="auto" w:fill="FFFFFF"/>
        </w:rPr>
        <w:tab/>
      </w:r>
      <w:r w:rsidRPr="00FA605D">
        <w:rPr>
          <w:sz w:val="28"/>
          <w:szCs w:val="28"/>
        </w:rP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FA605D" w:rsidRPr="00FA605D" w:rsidRDefault="00FA605D" w:rsidP="00FA605D">
      <w:pPr>
        <w:tabs>
          <w:tab w:val="left" w:pos="993"/>
        </w:tabs>
        <w:jc w:val="both"/>
        <w:rPr>
          <w:sz w:val="28"/>
          <w:szCs w:val="28"/>
        </w:rPr>
      </w:pPr>
      <w:r w:rsidRPr="00FA605D">
        <w:rPr>
          <w:sz w:val="28"/>
          <w:szCs w:val="28"/>
          <w:shd w:val="clear" w:color="auto" w:fill="FFFFFF"/>
        </w:rPr>
        <w:tab/>
      </w:r>
      <w:r w:rsidRPr="00FA605D">
        <w:rPr>
          <w:sz w:val="28"/>
          <w:szCs w:val="28"/>
        </w:rPr>
        <w:t>в) срок рассмотрения заявления не может превышать 5 рабочих дней со дня регистрации.</w:t>
      </w:r>
    </w:p>
    <w:p w:rsidR="00FA605D" w:rsidRPr="00FA605D" w:rsidRDefault="00FA605D" w:rsidP="00FA60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В отношении проекта постановления не требуется проведение оценки регулирующего воздействия в связи с тем, что проект постановления </w:t>
      </w:r>
      <w:r w:rsidRPr="00FA605D">
        <w:rPr>
          <w:sz w:val="28"/>
          <w:szCs w:val="28"/>
        </w:rPr>
        <w:br/>
        <w:t>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По проекту постановления проведена антикоррупционная экспертиза </w:t>
      </w:r>
      <w:r w:rsidRPr="00FA605D">
        <w:rPr>
          <w:sz w:val="28"/>
          <w:szCs w:val="28"/>
        </w:rPr>
        <w:br/>
        <w:t>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</w:p>
    <w:tbl>
      <w:tblPr>
        <w:tblW w:w="13311" w:type="dxa"/>
        <w:tblLook w:val="04A0" w:firstRow="1" w:lastRow="0" w:firstColumn="1" w:lastColumn="0" w:noHBand="0" w:noVBand="1"/>
      </w:tblPr>
      <w:tblGrid>
        <w:gridCol w:w="5920"/>
        <w:gridCol w:w="4111"/>
        <w:gridCol w:w="3280"/>
      </w:tblGrid>
      <w:tr w:rsidR="00FA605D" w:rsidRPr="00FA605D" w:rsidTr="00FA605D">
        <w:trPr>
          <w:trHeight w:val="291"/>
        </w:trPr>
        <w:tc>
          <w:tcPr>
            <w:tcW w:w="5920" w:type="dxa"/>
            <w:hideMark/>
          </w:tcPr>
          <w:p w:rsidR="00FA605D" w:rsidRPr="00FA605D" w:rsidRDefault="00FA605D" w:rsidP="00FA605D">
            <w:pPr>
              <w:rPr>
                <w:sz w:val="28"/>
                <w:szCs w:val="28"/>
              </w:rPr>
            </w:pPr>
            <w:r w:rsidRPr="00FA605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111" w:type="dxa"/>
            <w:hideMark/>
          </w:tcPr>
          <w:p w:rsidR="00FA605D" w:rsidRPr="00FA605D" w:rsidRDefault="00FA605D" w:rsidP="00FA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A605D">
              <w:rPr>
                <w:sz w:val="28"/>
                <w:szCs w:val="28"/>
              </w:rPr>
              <w:t>Ю.Б. Леонтьев</w:t>
            </w:r>
          </w:p>
        </w:tc>
        <w:tc>
          <w:tcPr>
            <w:tcW w:w="3280" w:type="dxa"/>
          </w:tcPr>
          <w:p w:rsidR="00FA605D" w:rsidRPr="00FA605D" w:rsidRDefault="00FA605D">
            <w:pPr>
              <w:jc w:val="both"/>
              <w:rPr>
                <w:sz w:val="28"/>
                <w:szCs w:val="28"/>
              </w:rPr>
            </w:pPr>
          </w:p>
          <w:p w:rsidR="00FA605D" w:rsidRPr="00FA605D" w:rsidRDefault="00FA605D">
            <w:pPr>
              <w:jc w:val="both"/>
              <w:rPr>
                <w:sz w:val="28"/>
                <w:szCs w:val="28"/>
              </w:rPr>
            </w:pPr>
          </w:p>
          <w:p w:rsidR="00FA605D" w:rsidRPr="00FA605D" w:rsidRDefault="00FA605D">
            <w:pPr>
              <w:jc w:val="both"/>
              <w:rPr>
                <w:sz w:val="28"/>
                <w:szCs w:val="28"/>
              </w:rPr>
            </w:pPr>
          </w:p>
          <w:p w:rsidR="00FA605D" w:rsidRPr="00FA605D" w:rsidRDefault="00FA605D">
            <w:pPr>
              <w:ind w:right="-98"/>
              <w:jc w:val="right"/>
              <w:rPr>
                <w:sz w:val="28"/>
                <w:szCs w:val="28"/>
              </w:rPr>
            </w:pPr>
            <w:r w:rsidRPr="00FA605D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FA605D" w:rsidRPr="00FA605D" w:rsidRDefault="00FA605D" w:rsidP="00FA605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605D" w:rsidRPr="00FA605D" w:rsidRDefault="00FA605D" w:rsidP="00FA60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FA605D">
        <w:rPr>
          <w:b/>
          <w:sz w:val="28"/>
          <w:szCs w:val="28"/>
        </w:rPr>
        <w:br w:type="page"/>
        <w:t>ПЕРЕЧЕНЬ</w:t>
      </w:r>
    </w:p>
    <w:p w:rsidR="00FA605D" w:rsidRPr="00FA605D" w:rsidRDefault="00FA605D" w:rsidP="00FA605D">
      <w:pPr>
        <w:jc w:val="center"/>
        <w:rPr>
          <w:b/>
          <w:sz w:val="28"/>
          <w:szCs w:val="28"/>
        </w:rPr>
      </w:pPr>
      <w:r w:rsidRPr="00FA605D">
        <w:rPr>
          <w:b/>
          <w:sz w:val="28"/>
          <w:szCs w:val="28"/>
        </w:rPr>
        <w:t xml:space="preserve">нормативных правовых актов Республики Алтай, подлежащих принятию, признанию утратившими силу, приостановлению или изменению в случае принятия проекта постановления Правительства Республики Алтай </w:t>
      </w:r>
    </w:p>
    <w:p w:rsidR="00FA605D" w:rsidRPr="00FA605D" w:rsidRDefault="00FA605D" w:rsidP="00FA605D">
      <w:pPr>
        <w:jc w:val="center"/>
        <w:rPr>
          <w:b/>
          <w:bCs/>
          <w:sz w:val="28"/>
          <w:szCs w:val="28"/>
        </w:rPr>
      </w:pPr>
      <w:r w:rsidRPr="00FA605D">
        <w:rPr>
          <w:b/>
          <w:sz w:val="28"/>
          <w:szCs w:val="28"/>
        </w:rPr>
        <w:t>«О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Алтай»</w:t>
      </w:r>
    </w:p>
    <w:p w:rsidR="00FA605D" w:rsidRPr="00FA605D" w:rsidRDefault="00FA605D" w:rsidP="00FA605D">
      <w:pPr>
        <w:jc w:val="center"/>
        <w:rPr>
          <w:b/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FA605D">
        <w:rPr>
          <w:sz w:val="28"/>
          <w:szCs w:val="28"/>
        </w:rPr>
        <w:br/>
        <w:t xml:space="preserve">«О внесении изменений в Положение о региональном государственном надзоре </w:t>
      </w:r>
      <w:r w:rsidRPr="00FA605D">
        <w:rPr>
          <w:sz w:val="28"/>
          <w:szCs w:val="28"/>
        </w:rPr>
        <w:br/>
        <w:t>в области защиты населения и территорий от чрезвычайных ситуаций природного и техногенного характера в Республике Алтай»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FA605D">
      <w:pPr>
        <w:autoSpaceDE w:val="0"/>
        <w:autoSpaceDN w:val="0"/>
        <w:adjustRightInd w:val="0"/>
        <w:rPr>
          <w:sz w:val="28"/>
          <w:szCs w:val="28"/>
        </w:rPr>
      </w:pPr>
    </w:p>
    <w:p w:rsidR="00FA605D" w:rsidRPr="00FA605D" w:rsidRDefault="00FA605D" w:rsidP="00FA605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A605D">
        <w:rPr>
          <w:b/>
          <w:caps/>
          <w:sz w:val="28"/>
          <w:szCs w:val="28"/>
        </w:rPr>
        <w:br w:type="page"/>
        <w:t xml:space="preserve">Финансово-экономическое обоснование </w:t>
      </w:r>
    </w:p>
    <w:p w:rsidR="00FA605D" w:rsidRPr="00FA605D" w:rsidRDefault="00FA605D" w:rsidP="00FA605D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FA605D">
        <w:rPr>
          <w:b/>
          <w:bCs/>
          <w:sz w:val="28"/>
          <w:szCs w:val="28"/>
          <w:lang w:eastAsia="ar-SA"/>
        </w:rPr>
        <w:t xml:space="preserve">к проекту постановления Правительства Республики Алтай </w:t>
      </w:r>
    </w:p>
    <w:p w:rsidR="00FA605D" w:rsidRPr="00FA605D" w:rsidRDefault="00FA605D" w:rsidP="00FA605D">
      <w:pPr>
        <w:jc w:val="center"/>
        <w:rPr>
          <w:b/>
          <w:bCs/>
          <w:sz w:val="28"/>
          <w:szCs w:val="28"/>
        </w:rPr>
      </w:pPr>
      <w:r w:rsidRPr="00FA605D">
        <w:rPr>
          <w:b/>
          <w:sz w:val="28"/>
          <w:szCs w:val="28"/>
        </w:rPr>
        <w:t>«О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Алтай»</w:t>
      </w:r>
    </w:p>
    <w:p w:rsidR="00FA605D" w:rsidRPr="00FA605D" w:rsidRDefault="00FA605D" w:rsidP="00FA60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605D" w:rsidRPr="00FA605D" w:rsidRDefault="00FA605D" w:rsidP="00FA605D">
      <w:pPr>
        <w:ind w:firstLine="709"/>
        <w:jc w:val="both"/>
        <w:rPr>
          <w:sz w:val="28"/>
          <w:szCs w:val="28"/>
        </w:rPr>
      </w:pPr>
      <w:r w:rsidRPr="00FA605D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FA605D">
        <w:rPr>
          <w:sz w:val="28"/>
          <w:szCs w:val="28"/>
        </w:rPr>
        <w:br/>
        <w:t xml:space="preserve">«О внесении изменений в Положение о региональном государственном надзоре </w:t>
      </w:r>
      <w:r w:rsidRPr="00FA605D">
        <w:rPr>
          <w:sz w:val="28"/>
          <w:szCs w:val="28"/>
        </w:rPr>
        <w:br/>
        <w:t>в области защиты населения и территорий от чрезвычайных ситуаций природного и техногенного характера в Республике Алтай» не повлечет за собой дополнительных расходов из республиканского бюджета Республики Алтай.</w:t>
      </w:r>
    </w:p>
    <w:p w:rsidR="00FA605D" w:rsidRPr="00FA605D" w:rsidRDefault="00FA605D" w:rsidP="00FA605D">
      <w:pPr>
        <w:ind w:firstLine="720"/>
        <w:jc w:val="both"/>
        <w:rPr>
          <w:sz w:val="28"/>
          <w:szCs w:val="28"/>
        </w:rPr>
      </w:pPr>
    </w:p>
    <w:p w:rsidR="00FA605D" w:rsidRPr="00FA605D" w:rsidRDefault="00FA605D" w:rsidP="006E5328">
      <w:pPr>
        <w:tabs>
          <w:tab w:val="left" w:pos="720"/>
        </w:tabs>
        <w:spacing w:line="276" w:lineRule="auto"/>
        <w:rPr>
          <w:sz w:val="28"/>
          <w:szCs w:val="28"/>
        </w:rPr>
      </w:pPr>
    </w:p>
    <w:sectPr w:rsidR="00FA605D" w:rsidRPr="00FA605D" w:rsidSect="0092740A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09" w:rsidRDefault="00587AD4">
      <w:r>
        <w:separator/>
      </w:r>
    </w:p>
  </w:endnote>
  <w:endnote w:type="continuationSeparator" w:id="0">
    <w:p w:rsidR="002C1609" w:rsidRDefault="0058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09" w:rsidRDefault="00587AD4">
      <w:r>
        <w:separator/>
      </w:r>
    </w:p>
  </w:footnote>
  <w:footnote w:type="continuationSeparator" w:id="0">
    <w:p w:rsidR="002C1609" w:rsidRDefault="0058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9" w:rsidRDefault="00587AD4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C1609" w:rsidRDefault="002C16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AEB"/>
    <w:multiLevelType w:val="hybridMultilevel"/>
    <w:tmpl w:val="17E61B1A"/>
    <w:lvl w:ilvl="0" w:tplc="3B0EF5F0">
      <w:start w:val="1"/>
      <w:numFmt w:val="decimal"/>
      <w:lvlText w:val="%1)"/>
      <w:lvlJc w:val="left"/>
    </w:lvl>
    <w:lvl w:ilvl="1" w:tplc="A92EC486">
      <w:start w:val="1"/>
      <w:numFmt w:val="lowerLetter"/>
      <w:lvlText w:val="%2."/>
      <w:lvlJc w:val="left"/>
      <w:pPr>
        <w:ind w:left="1440" w:hanging="360"/>
      </w:pPr>
    </w:lvl>
    <w:lvl w:ilvl="2" w:tplc="F49807A4">
      <w:start w:val="1"/>
      <w:numFmt w:val="lowerRoman"/>
      <w:lvlText w:val="%3."/>
      <w:lvlJc w:val="right"/>
      <w:pPr>
        <w:ind w:left="2160" w:hanging="180"/>
      </w:pPr>
    </w:lvl>
    <w:lvl w:ilvl="3" w:tplc="756AD460">
      <w:start w:val="1"/>
      <w:numFmt w:val="decimal"/>
      <w:lvlText w:val="%4."/>
      <w:lvlJc w:val="left"/>
      <w:pPr>
        <w:ind w:left="2880" w:hanging="360"/>
      </w:pPr>
    </w:lvl>
    <w:lvl w:ilvl="4" w:tplc="F2EE204A">
      <w:start w:val="1"/>
      <w:numFmt w:val="lowerLetter"/>
      <w:lvlText w:val="%5."/>
      <w:lvlJc w:val="left"/>
      <w:pPr>
        <w:ind w:left="3600" w:hanging="360"/>
      </w:pPr>
    </w:lvl>
    <w:lvl w:ilvl="5" w:tplc="291EE9B4">
      <w:start w:val="1"/>
      <w:numFmt w:val="lowerRoman"/>
      <w:lvlText w:val="%6."/>
      <w:lvlJc w:val="right"/>
      <w:pPr>
        <w:ind w:left="4320" w:hanging="180"/>
      </w:pPr>
    </w:lvl>
    <w:lvl w:ilvl="6" w:tplc="612E7BC6">
      <w:start w:val="1"/>
      <w:numFmt w:val="decimal"/>
      <w:lvlText w:val="%7."/>
      <w:lvlJc w:val="left"/>
      <w:pPr>
        <w:ind w:left="5040" w:hanging="360"/>
      </w:pPr>
    </w:lvl>
    <w:lvl w:ilvl="7" w:tplc="D0BC72C4">
      <w:start w:val="1"/>
      <w:numFmt w:val="lowerLetter"/>
      <w:lvlText w:val="%8."/>
      <w:lvlJc w:val="left"/>
      <w:pPr>
        <w:ind w:left="5760" w:hanging="360"/>
      </w:pPr>
    </w:lvl>
    <w:lvl w:ilvl="8" w:tplc="3F5030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A2A"/>
    <w:multiLevelType w:val="hybridMultilevel"/>
    <w:tmpl w:val="E550DE16"/>
    <w:lvl w:ilvl="0" w:tplc="ABA21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23290F"/>
    <w:multiLevelType w:val="hybridMultilevel"/>
    <w:tmpl w:val="D5DA9A50"/>
    <w:lvl w:ilvl="0" w:tplc="67BE7E04">
      <w:start w:val="1"/>
      <w:numFmt w:val="decimal"/>
      <w:lvlText w:val="%1."/>
      <w:lvlJc w:val="left"/>
    </w:lvl>
    <w:lvl w:ilvl="1" w:tplc="F05A4BD4">
      <w:start w:val="1"/>
      <w:numFmt w:val="lowerLetter"/>
      <w:lvlText w:val="%2."/>
      <w:lvlJc w:val="left"/>
      <w:pPr>
        <w:ind w:left="1440" w:hanging="360"/>
      </w:pPr>
    </w:lvl>
    <w:lvl w:ilvl="2" w:tplc="98AA4DEE">
      <w:start w:val="1"/>
      <w:numFmt w:val="lowerRoman"/>
      <w:lvlText w:val="%3."/>
      <w:lvlJc w:val="right"/>
      <w:pPr>
        <w:ind w:left="2160" w:hanging="180"/>
      </w:pPr>
    </w:lvl>
    <w:lvl w:ilvl="3" w:tplc="F236AEF8">
      <w:start w:val="1"/>
      <w:numFmt w:val="decimal"/>
      <w:lvlText w:val="%4."/>
      <w:lvlJc w:val="left"/>
      <w:pPr>
        <w:ind w:left="2880" w:hanging="360"/>
      </w:pPr>
    </w:lvl>
    <w:lvl w:ilvl="4" w:tplc="EF9007AA">
      <w:start w:val="1"/>
      <w:numFmt w:val="lowerLetter"/>
      <w:lvlText w:val="%5."/>
      <w:lvlJc w:val="left"/>
      <w:pPr>
        <w:ind w:left="3600" w:hanging="360"/>
      </w:pPr>
    </w:lvl>
    <w:lvl w:ilvl="5" w:tplc="3FA2B3EE">
      <w:start w:val="1"/>
      <w:numFmt w:val="lowerRoman"/>
      <w:lvlText w:val="%6."/>
      <w:lvlJc w:val="right"/>
      <w:pPr>
        <w:ind w:left="4320" w:hanging="180"/>
      </w:pPr>
    </w:lvl>
    <w:lvl w:ilvl="6" w:tplc="3F10A8C8">
      <w:start w:val="1"/>
      <w:numFmt w:val="decimal"/>
      <w:lvlText w:val="%7."/>
      <w:lvlJc w:val="left"/>
      <w:pPr>
        <w:ind w:left="5040" w:hanging="360"/>
      </w:pPr>
    </w:lvl>
    <w:lvl w:ilvl="7" w:tplc="9872DE24">
      <w:start w:val="1"/>
      <w:numFmt w:val="lowerLetter"/>
      <w:lvlText w:val="%8."/>
      <w:lvlJc w:val="left"/>
      <w:pPr>
        <w:ind w:left="5760" w:hanging="360"/>
      </w:pPr>
    </w:lvl>
    <w:lvl w:ilvl="8" w:tplc="9F7014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9"/>
    <w:rsid w:val="00012DF0"/>
    <w:rsid w:val="001A74BA"/>
    <w:rsid w:val="00231ED6"/>
    <w:rsid w:val="002C1609"/>
    <w:rsid w:val="00306363"/>
    <w:rsid w:val="00324F62"/>
    <w:rsid w:val="003741FB"/>
    <w:rsid w:val="003F6AD7"/>
    <w:rsid w:val="00587AD4"/>
    <w:rsid w:val="00616CEE"/>
    <w:rsid w:val="0063177A"/>
    <w:rsid w:val="00675531"/>
    <w:rsid w:val="006E5328"/>
    <w:rsid w:val="00727FC8"/>
    <w:rsid w:val="007626D0"/>
    <w:rsid w:val="00763766"/>
    <w:rsid w:val="00794BAB"/>
    <w:rsid w:val="007D5B45"/>
    <w:rsid w:val="007D68ED"/>
    <w:rsid w:val="0082067B"/>
    <w:rsid w:val="008D66C0"/>
    <w:rsid w:val="009126CB"/>
    <w:rsid w:val="009138F8"/>
    <w:rsid w:val="0092740A"/>
    <w:rsid w:val="00964809"/>
    <w:rsid w:val="009A1895"/>
    <w:rsid w:val="009E2C94"/>
    <w:rsid w:val="00AE1787"/>
    <w:rsid w:val="00AF09CF"/>
    <w:rsid w:val="00B272E5"/>
    <w:rsid w:val="00C364F9"/>
    <w:rsid w:val="00C55E01"/>
    <w:rsid w:val="00CC4A3A"/>
    <w:rsid w:val="00CE6B52"/>
    <w:rsid w:val="00E1215A"/>
    <w:rsid w:val="00E761DF"/>
    <w:rsid w:val="00F44B66"/>
    <w:rsid w:val="00F45438"/>
    <w:rsid w:val="00F65E49"/>
    <w:rsid w:val="00F7029D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BB6"/>
  <w15:docId w15:val="{7081F3DC-CB44-481A-9BCD-4A86D32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13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ru-RU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c">
    <w:name w:val="annotation reference"/>
    <w:rPr>
      <w:sz w:val="16"/>
      <w:szCs w:val="16"/>
    </w:rPr>
  </w:style>
  <w:style w:type="paragraph" w:styleId="afd">
    <w:name w:val="annotation text"/>
    <w:basedOn w:val="a"/>
    <w:link w:val="afe"/>
    <w:rPr>
      <w:sz w:val="20"/>
      <w:szCs w:val="20"/>
    </w:rPr>
  </w:style>
  <w:style w:type="character" w:customStyle="1" w:styleId="afe">
    <w:name w:val="Текст примечания Знак"/>
    <w:basedOn w:val="a0"/>
    <w:link w:val="afd"/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link w:val="aff"/>
    <w:rPr>
      <w:b/>
      <w:bCs/>
    </w:rPr>
  </w:style>
  <w:style w:type="paragraph" w:customStyle="1" w:styleId="ConsPlusTitle">
    <w:name w:val="ConsPlusTitle"/>
    <w:rsid w:val="0063177A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s1">
    <w:name w:val="s_1"/>
    <w:basedOn w:val="a"/>
    <w:rsid w:val="009A1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k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60028/1a1225af2868ff309056879a23bdae1de7414c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58750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C92D-A8C6-4C0B-8999-CBE8A68F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</vt:lpstr>
    </vt:vector>
  </TitlesOfParts>
  <Company>ugochs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creator>GO</dc:creator>
  <cp:lastModifiedBy>Надзор</cp:lastModifiedBy>
  <cp:revision>2</cp:revision>
  <cp:lastPrinted>2023-11-23T04:47:00Z</cp:lastPrinted>
  <dcterms:created xsi:type="dcterms:W3CDTF">2023-12-08T04:54:00Z</dcterms:created>
  <dcterms:modified xsi:type="dcterms:W3CDTF">2023-12-08T04:54:00Z</dcterms:modified>
  <cp:version>1048576</cp:version>
</cp:coreProperties>
</file>