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76A4B" w:rsidTr="00376A4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76A4B" w:rsidRDefault="00376A4B">
            <w:pPr>
              <w:pStyle w:val="ConsPlusNormal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76A4B" w:rsidRDefault="00376A4B">
            <w:pPr>
              <w:pStyle w:val="ConsPlusNormal"/>
              <w:jc w:val="right"/>
            </w:pPr>
          </w:p>
        </w:tc>
      </w:tr>
    </w:tbl>
    <w:p w:rsidR="00376A4B" w:rsidRDefault="00376A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6A4B" w:rsidRDefault="00376A4B">
      <w:pPr>
        <w:pStyle w:val="ConsPlusNormal"/>
        <w:jc w:val="both"/>
      </w:pPr>
    </w:p>
    <w:p w:rsidR="00376A4B" w:rsidRDefault="00376A4B">
      <w:pPr>
        <w:pStyle w:val="ConsPlusTitle"/>
        <w:jc w:val="center"/>
      </w:pPr>
      <w:r>
        <w:t>РЕСПУБЛИКА АЛТАЙ</w:t>
      </w:r>
    </w:p>
    <w:p w:rsidR="00376A4B" w:rsidRDefault="00376A4B">
      <w:pPr>
        <w:pStyle w:val="ConsPlusTitle"/>
        <w:jc w:val="center"/>
      </w:pPr>
    </w:p>
    <w:p w:rsidR="00376A4B" w:rsidRDefault="00376A4B">
      <w:pPr>
        <w:pStyle w:val="ConsPlusTitle"/>
        <w:jc w:val="center"/>
      </w:pPr>
      <w:r>
        <w:t>ЗАКОН</w:t>
      </w:r>
    </w:p>
    <w:p w:rsidR="00376A4B" w:rsidRDefault="00376A4B">
      <w:pPr>
        <w:pStyle w:val="ConsPlusTitle"/>
        <w:jc w:val="center"/>
      </w:pPr>
    </w:p>
    <w:p w:rsidR="00376A4B" w:rsidRDefault="00376A4B">
      <w:pPr>
        <w:pStyle w:val="ConsPlusTitle"/>
        <w:jc w:val="center"/>
      </w:pPr>
      <w:r>
        <w:t>О ЗАКРЕПЛЕНИИ ОТДЕЛЬНЫХ ВОПРОСОВ МЕСТНОГО ЗНАЧЕНИЯ</w:t>
      </w:r>
    </w:p>
    <w:p w:rsidR="00376A4B" w:rsidRDefault="00376A4B">
      <w:pPr>
        <w:pStyle w:val="ConsPlusTitle"/>
        <w:jc w:val="center"/>
      </w:pPr>
      <w:r>
        <w:t>ЗА СЕЛЬСКИМИ ПОСЕЛЕНИЯМИ В РЕСПУБЛИКЕ АЛТАЙ</w:t>
      </w:r>
    </w:p>
    <w:p w:rsidR="00376A4B" w:rsidRDefault="00376A4B">
      <w:pPr>
        <w:pStyle w:val="ConsPlusNormal"/>
        <w:jc w:val="both"/>
      </w:pPr>
    </w:p>
    <w:p w:rsidR="00376A4B" w:rsidRDefault="00376A4B">
      <w:pPr>
        <w:pStyle w:val="ConsPlusNormal"/>
      </w:pPr>
      <w:r>
        <w:t>Принят</w:t>
      </w:r>
    </w:p>
    <w:p w:rsidR="00376A4B" w:rsidRDefault="00376A4B">
      <w:pPr>
        <w:pStyle w:val="ConsPlusNormal"/>
        <w:spacing w:before="220"/>
      </w:pPr>
      <w:r>
        <w:t>Государственным Собранием -</w:t>
      </w:r>
    </w:p>
    <w:p w:rsidR="00376A4B" w:rsidRDefault="00376A4B">
      <w:pPr>
        <w:pStyle w:val="ConsPlusNormal"/>
        <w:spacing w:before="220"/>
      </w:pPr>
      <w:r>
        <w:t>Эл Курултай Республики Алтай</w:t>
      </w:r>
    </w:p>
    <w:p w:rsidR="00376A4B" w:rsidRDefault="00376A4B">
      <w:pPr>
        <w:pStyle w:val="ConsPlusNormal"/>
        <w:spacing w:before="220"/>
      </w:pPr>
      <w:r>
        <w:t>24 июня 2015 года</w:t>
      </w:r>
    </w:p>
    <w:p w:rsidR="00376A4B" w:rsidRPr="00376A4B" w:rsidRDefault="00376A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76A4B" w:rsidRPr="00376A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A4B" w:rsidRPr="00376A4B" w:rsidRDefault="00376A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A4B" w:rsidRPr="00376A4B" w:rsidRDefault="00376A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6A4B" w:rsidRPr="00376A4B" w:rsidRDefault="00376A4B">
            <w:pPr>
              <w:pStyle w:val="ConsPlusNormal"/>
              <w:jc w:val="center"/>
            </w:pPr>
            <w:r w:rsidRPr="00376A4B">
              <w:t>Список изменяющих документов</w:t>
            </w:r>
          </w:p>
          <w:p w:rsidR="00376A4B" w:rsidRPr="00376A4B" w:rsidRDefault="00376A4B">
            <w:pPr>
              <w:pStyle w:val="ConsPlusNormal"/>
              <w:jc w:val="center"/>
            </w:pPr>
            <w:r w:rsidRPr="00376A4B">
              <w:t>(</w:t>
            </w:r>
            <w:proofErr w:type="gramStart"/>
            <w:r w:rsidRPr="00376A4B">
              <w:t>в</w:t>
            </w:r>
            <w:proofErr w:type="gramEnd"/>
            <w:r w:rsidRPr="00376A4B">
              <w:t xml:space="preserve"> ред. Законов Республики Алтай</w:t>
            </w:r>
          </w:p>
          <w:p w:rsidR="00376A4B" w:rsidRPr="00376A4B" w:rsidRDefault="00376A4B">
            <w:pPr>
              <w:pStyle w:val="ConsPlusNormal"/>
              <w:jc w:val="center"/>
            </w:pPr>
            <w:r w:rsidRPr="00376A4B">
              <w:t xml:space="preserve">от 18.12.2015 </w:t>
            </w:r>
            <w:hyperlink r:id="rId4">
              <w:r w:rsidRPr="00376A4B">
                <w:t>N 79-РЗ</w:t>
              </w:r>
            </w:hyperlink>
            <w:r w:rsidRPr="00376A4B">
              <w:t xml:space="preserve">, от 09.06.2017 </w:t>
            </w:r>
            <w:hyperlink r:id="rId5">
              <w:r w:rsidRPr="00376A4B">
                <w:t>N 26-РЗ</w:t>
              </w:r>
            </w:hyperlink>
            <w:r w:rsidRPr="00376A4B">
              <w:t xml:space="preserve">, от 17.12.2018 </w:t>
            </w:r>
            <w:hyperlink r:id="rId6">
              <w:r w:rsidRPr="00376A4B">
                <w:t>N 77-РЗ</w:t>
              </w:r>
            </w:hyperlink>
            <w:r w:rsidRPr="00376A4B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A4B" w:rsidRPr="00376A4B" w:rsidRDefault="00376A4B">
            <w:pPr>
              <w:pStyle w:val="ConsPlusNormal"/>
            </w:pPr>
          </w:p>
        </w:tc>
      </w:tr>
    </w:tbl>
    <w:p w:rsidR="00376A4B" w:rsidRPr="00376A4B" w:rsidRDefault="00376A4B">
      <w:pPr>
        <w:pStyle w:val="ConsPlusNormal"/>
        <w:jc w:val="both"/>
      </w:pPr>
    </w:p>
    <w:p w:rsidR="00376A4B" w:rsidRPr="00376A4B" w:rsidRDefault="00376A4B">
      <w:pPr>
        <w:pStyle w:val="ConsPlusNormal"/>
        <w:ind w:firstLine="540"/>
        <w:jc w:val="both"/>
      </w:pPr>
      <w:r w:rsidRPr="00376A4B">
        <w:t xml:space="preserve">Настоящий Закон в соответствии с </w:t>
      </w:r>
      <w:hyperlink r:id="rId7">
        <w:r w:rsidRPr="00376A4B">
          <w:t>частью 3 статьи 14</w:t>
        </w:r>
      </w:hyperlink>
      <w:r w:rsidRPr="00376A4B">
        <w:t xml:space="preserve"> Федерального закона от 6 октября 2003 года N 131-ФЗ "Об общих принципах организации местного самоуправления в Российской Федерации" закрепляет за сельскими поселениями в Республике Алтай (далее - поселения) отдельные вопросы местного значения.</w:t>
      </w:r>
    </w:p>
    <w:p w:rsidR="00376A4B" w:rsidRPr="00376A4B" w:rsidRDefault="00376A4B">
      <w:pPr>
        <w:pStyle w:val="ConsPlusNormal"/>
        <w:jc w:val="both"/>
      </w:pPr>
    </w:p>
    <w:p w:rsidR="00376A4B" w:rsidRPr="00376A4B" w:rsidRDefault="00376A4B">
      <w:pPr>
        <w:pStyle w:val="ConsPlusTitle"/>
        <w:ind w:firstLine="540"/>
        <w:jc w:val="both"/>
        <w:outlineLvl w:val="0"/>
      </w:pPr>
      <w:r w:rsidRPr="00376A4B">
        <w:t>Статья 1</w:t>
      </w:r>
    </w:p>
    <w:p w:rsidR="00376A4B" w:rsidRPr="00376A4B" w:rsidRDefault="00376A4B">
      <w:pPr>
        <w:pStyle w:val="ConsPlusNormal"/>
        <w:jc w:val="both"/>
      </w:pPr>
    </w:p>
    <w:p w:rsidR="00376A4B" w:rsidRPr="00376A4B" w:rsidRDefault="00376A4B">
      <w:pPr>
        <w:pStyle w:val="ConsPlusNormal"/>
        <w:ind w:firstLine="540"/>
        <w:jc w:val="both"/>
      </w:pPr>
      <w:r w:rsidRPr="00376A4B">
        <w:t>За сельскими поселениями закрепляются следующие вопросы местного значения:</w:t>
      </w:r>
    </w:p>
    <w:p w:rsidR="00376A4B" w:rsidRPr="00376A4B" w:rsidRDefault="00376A4B">
      <w:pPr>
        <w:pStyle w:val="ConsPlusNormal"/>
        <w:spacing w:before="220"/>
        <w:ind w:firstLine="540"/>
        <w:jc w:val="both"/>
      </w:pPr>
      <w:r w:rsidRPr="00376A4B">
        <w:t>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376A4B" w:rsidRPr="00376A4B" w:rsidRDefault="00376A4B">
      <w:pPr>
        <w:pStyle w:val="ConsPlusNormal"/>
        <w:spacing w:before="220"/>
        <w:ind w:firstLine="540"/>
        <w:jc w:val="both"/>
      </w:pPr>
      <w:r w:rsidRPr="00376A4B">
        <w:t>2)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376A4B" w:rsidRPr="00376A4B" w:rsidRDefault="00376A4B">
      <w:pPr>
        <w:pStyle w:val="ConsPlusNormal"/>
        <w:jc w:val="both"/>
      </w:pPr>
      <w:r w:rsidRPr="00376A4B">
        <w:t>(</w:t>
      </w:r>
      <w:proofErr w:type="gramStart"/>
      <w:r w:rsidRPr="00376A4B">
        <w:t>п.</w:t>
      </w:r>
      <w:proofErr w:type="gramEnd"/>
      <w:r w:rsidRPr="00376A4B">
        <w:t xml:space="preserve"> 2 в ред. </w:t>
      </w:r>
      <w:hyperlink r:id="rId8">
        <w:r w:rsidRPr="00376A4B">
          <w:t>Закона</w:t>
        </w:r>
      </w:hyperlink>
      <w:r w:rsidRPr="00376A4B">
        <w:t xml:space="preserve"> Республики Алтай от 17.12.2018 N 77-РЗ)</w:t>
      </w:r>
    </w:p>
    <w:p w:rsidR="00376A4B" w:rsidRPr="00376A4B" w:rsidRDefault="00376A4B">
      <w:pPr>
        <w:pStyle w:val="ConsPlusNormal"/>
        <w:spacing w:before="220"/>
        <w:ind w:firstLine="540"/>
        <w:jc w:val="both"/>
      </w:pPr>
      <w:r w:rsidRPr="00376A4B">
        <w:t xml:space="preserve">3)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9">
        <w:r w:rsidRPr="00376A4B">
          <w:t>кодексом</w:t>
        </w:r>
      </w:hyperlink>
      <w:r w:rsidRPr="00376A4B"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0">
        <w:r w:rsidRPr="00376A4B">
          <w:t>кодексом</w:t>
        </w:r>
      </w:hyperlink>
      <w:r w:rsidRPr="00376A4B">
        <w:t xml:space="preserve"> Российской </w:t>
      </w:r>
      <w:r>
        <w:t xml:space="preserve">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</w:t>
      </w:r>
      <w:r>
        <w:lastRenderedPageBreak/>
        <w:t xml:space="preserve">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</w:t>
      </w:r>
      <w:r w:rsidRPr="00376A4B">
        <w:t xml:space="preserve">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1">
        <w:r w:rsidRPr="00376A4B">
          <w:t>кодексом</w:t>
        </w:r>
      </w:hyperlink>
      <w:r w:rsidRPr="00376A4B">
        <w:t xml:space="preserve"> Российской Федерации;</w:t>
      </w:r>
    </w:p>
    <w:p w:rsidR="00376A4B" w:rsidRPr="00376A4B" w:rsidRDefault="00376A4B">
      <w:pPr>
        <w:pStyle w:val="ConsPlusNormal"/>
        <w:jc w:val="both"/>
      </w:pPr>
      <w:r w:rsidRPr="00376A4B">
        <w:t>(</w:t>
      </w:r>
      <w:proofErr w:type="gramStart"/>
      <w:r w:rsidRPr="00376A4B">
        <w:t>в</w:t>
      </w:r>
      <w:proofErr w:type="gramEnd"/>
      <w:r w:rsidRPr="00376A4B">
        <w:t xml:space="preserve"> ред. Законов Республики Алтай от 18.12.2015 </w:t>
      </w:r>
      <w:hyperlink r:id="rId12">
        <w:r w:rsidRPr="00376A4B">
          <w:t>N 79-РЗ</w:t>
        </w:r>
      </w:hyperlink>
      <w:r w:rsidRPr="00376A4B">
        <w:t xml:space="preserve">, от 17.12.2018 </w:t>
      </w:r>
      <w:hyperlink r:id="rId13">
        <w:r w:rsidRPr="00376A4B">
          <w:t>N 77-РЗ</w:t>
        </w:r>
      </w:hyperlink>
      <w:r w:rsidRPr="00376A4B">
        <w:t>)</w:t>
      </w:r>
    </w:p>
    <w:p w:rsidR="00376A4B" w:rsidRPr="00376A4B" w:rsidRDefault="00376A4B">
      <w:pPr>
        <w:pStyle w:val="ConsPlusNormal"/>
        <w:spacing w:before="220"/>
        <w:ind w:firstLine="540"/>
        <w:jc w:val="both"/>
      </w:pPr>
      <w:r w:rsidRPr="00376A4B">
        <w:t>4) организация ритуальных услуг и содержание мест захоронения;</w:t>
      </w:r>
    </w:p>
    <w:p w:rsidR="00376A4B" w:rsidRPr="00376A4B" w:rsidRDefault="00376A4B">
      <w:pPr>
        <w:pStyle w:val="ConsPlusNormal"/>
        <w:spacing w:before="220"/>
        <w:ind w:firstLine="540"/>
        <w:jc w:val="both"/>
      </w:pPr>
      <w:r w:rsidRPr="00376A4B">
        <w:t>5) осуществление мер по противодействию коррупции в границах поселения;</w:t>
      </w:r>
    </w:p>
    <w:p w:rsidR="00376A4B" w:rsidRPr="00376A4B" w:rsidRDefault="00376A4B">
      <w:pPr>
        <w:pStyle w:val="ConsPlusNormal"/>
        <w:spacing w:before="220"/>
        <w:ind w:firstLine="540"/>
        <w:jc w:val="both"/>
      </w:pPr>
      <w:r w:rsidRPr="00376A4B">
        <w:t>6)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поселения, в том числе путем:</w:t>
      </w:r>
    </w:p>
    <w:p w:rsidR="00376A4B" w:rsidRPr="00376A4B" w:rsidRDefault="00376A4B">
      <w:pPr>
        <w:pStyle w:val="ConsPlusNormal"/>
        <w:jc w:val="both"/>
      </w:pPr>
      <w:r w:rsidRPr="00376A4B">
        <w:t>(</w:t>
      </w:r>
      <w:proofErr w:type="gramStart"/>
      <w:r w:rsidRPr="00376A4B">
        <w:t>в</w:t>
      </w:r>
      <w:proofErr w:type="gramEnd"/>
      <w:r w:rsidRPr="00376A4B">
        <w:t xml:space="preserve"> ред. </w:t>
      </w:r>
      <w:hyperlink r:id="rId14">
        <w:r w:rsidRPr="00376A4B">
          <w:t>Закона</w:t>
        </w:r>
      </w:hyperlink>
      <w:r w:rsidRPr="00376A4B">
        <w:t xml:space="preserve"> Республики Алтай от 09.06.2017 N 26-РЗ)</w:t>
      </w:r>
    </w:p>
    <w:p w:rsidR="00376A4B" w:rsidRPr="00376A4B" w:rsidRDefault="00376A4B">
      <w:pPr>
        <w:pStyle w:val="ConsPlusNormal"/>
        <w:spacing w:before="220"/>
        <w:ind w:firstLine="540"/>
        <w:jc w:val="both"/>
      </w:pPr>
      <w:proofErr w:type="gramStart"/>
      <w:r w:rsidRPr="00376A4B">
        <w:t>разработки</w:t>
      </w:r>
      <w:proofErr w:type="gramEnd"/>
      <w:r w:rsidRPr="00376A4B">
        <w:t xml:space="preserve"> и реализации муниципальных программ в области профилактики терроризма и экстремизма, а также минимизации и (или) ликвидации последствий их проявлений;</w:t>
      </w:r>
    </w:p>
    <w:p w:rsidR="00376A4B" w:rsidRPr="00376A4B" w:rsidRDefault="00376A4B">
      <w:pPr>
        <w:pStyle w:val="ConsPlusNormal"/>
        <w:jc w:val="both"/>
      </w:pPr>
      <w:r w:rsidRPr="00376A4B">
        <w:t>(</w:t>
      </w:r>
      <w:proofErr w:type="gramStart"/>
      <w:r w:rsidRPr="00376A4B">
        <w:t>абзац</w:t>
      </w:r>
      <w:proofErr w:type="gramEnd"/>
      <w:r w:rsidRPr="00376A4B">
        <w:t xml:space="preserve"> введен </w:t>
      </w:r>
      <w:hyperlink r:id="rId15">
        <w:r w:rsidRPr="00376A4B">
          <w:t>Законом</w:t>
        </w:r>
      </w:hyperlink>
      <w:r w:rsidRPr="00376A4B">
        <w:t xml:space="preserve"> Республики Алтай от 09.06.2017 N 26-РЗ)</w:t>
      </w:r>
    </w:p>
    <w:p w:rsidR="00376A4B" w:rsidRPr="00376A4B" w:rsidRDefault="00376A4B">
      <w:pPr>
        <w:pStyle w:val="ConsPlusNormal"/>
        <w:spacing w:before="220"/>
        <w:ind w:firstLine="540"/>
        <w:jc w:val="both"/>
      </w:pPr>
      <w:proofErr w:type="gramStart"/>
      <w:r w:rsidRPr="00376A4B">
        <w:t>организации</w:t>
      </w:r>
      <w:proofErr w:type="gramEnd"/>
      <w:r w:rsidRPr="00376A4B">
        <w:t xml:space="preserve"> и проведения в муниципальном образовании информационно-пропагандистских мероприятий по разъяснению сущности терроризма и экстремизма, их общественной опасности, а также по формированию </w:t>
      </w:r>
      <w:r>
        <w:t xml:space="preserve">у граждан неприятия идеологии терроризма и экстремизма, в том числе путем распространения информационных материалов, печатной продукции, </w:t>
      </w:r>
      <w:r w:rsidRPr="00376A4B">
        <w:t>проведения разъяснительной работы и иных мероприятий;</w:t>
      </w:r>
    </w:p>
    <w:p w:rsidR="00376A4B" w:rsidRPr="00376A4B" w:rsidRDefault="00376A4B">
      <w:pPr>
        <w:pStyle w:val="ConsPlusNormal"/>
        <w:jc w:val="both"/>
      </w:pPr>
      <w:r w:rsidRPr="00376A4B">
        <w:t>(</w:t>
      </w:r>
      <w:proofErr w:type="gramStart"/>
      <w:r w:rsidRPr="00376A4B">
        <w:t>абзац</w:t>
      </w:r>
      <w:proofErr w:type="gramEnd"/>
      <w:r w:rsidRPr="00376A4B">
        <w:t xml:space="preserve"> введен </w:t>
      </w:r>
      <w:hyperlink r:id="rId16">
        <w:r w:rsidRPr="00376A4B">
          <w:t>Законом</w:t>
        </w:r>
      </w:hyperlink>
      <w:r w:rsidRPr="00376A4B">
        <w:t xml:space="preserve"> Республики Алтай от 09.06.2017 N 26-РЗ)</w:t>
      </w:r>
    </w:p>
    <w:p w:rsidR="00376A4B" w:rsidRPr="00376A4B" w:rsidRDefault="00376A4B">
      <w:pPr>
        <w:pStyle w:val="ConsPlusNormal"/>
        <w:spacing w:before="220"/>
        <w:ind w:firstLine="540"/>
        <w:jc w:val="both"/>
      </w:pPr>
      <w:proofErr w:type="gramStart"/>
      <w:r w:rsidRPr="00376A4B">
        <w:t>участия</w:t>
      </w:r>
      <w:proofErr w:type="gramEnd"/>
      <w:r w:rsidRPr="00376A4B">
        <w:t xml:space="preserve"> в мероприятиях по профилактике терроризма и экстремизма, а также по минимизации и (или) ликвидации последствий их проявлений, организуемых федеральными органами исполнительной власти и (или) исполнительными органами государственной власти Республики Алтай;</w:t>
      </w:r>
    </w:p>
    <w:p w:rsidR="00376A4B" w:rsidRPr="00376A4B" w:rsidRDefault="00376A4B">
      <w:pPr>
        <w:pStyle w:val="ConsPlusNormal"/>
        <w:jc w:val="both"/>
      </w:pPr>
      <w:r w:rsidRPr="00376A4B">
        <w:t>(</w:t>
      </w:r>
      <w:proofErr w:type="gramStart"/>
      <w:r w:rsidRPr="00376A4B">
        <w:t>абзац</w:t>
      </w:r>
      <w:proofErr w:type="gramEnd"/>
      <w:r w:rsidRPr="00376A4B">
        <w:t xml:space="preserve"> введен </w:t>
      </w:r>
      <w:hyperlink r:id="rId17">
        <w:r w:rsidRPr="00376A4B">
          <w:t>Законом</w:t>
        </w:r>
      </w:hyperlink>
      <w:r w:rsidRPr="00376A4B">
        <w:t xml:space="preserve"> Республики Алтай от 09.06.2017 N 26-РЗ)</w:t>
      </w:r>
    </w:p>
    <w:p w:rsidR="00376A4B" w:rsidRPr="00376A4B" w:rsidRDefault="00376A4B">
      <w:pPr>
        <w:pStyle w:val="ConsPlusNormal"/>
        <w:spacing w:before="220"/>
        <w:ind w:firstLine="540"/>
        <w:jc w:val="both"/>
      </w:pPr>
      <w:proofErr w:type="gramStart"/>
      <w:r w:rsidRPr="00376A4B">
        <w:t>обеспечения</w:t>
      </w:r>
      <w:proofErr w:type="gramEnd"/>
      <w:r w:rsidRPr="00376A4B">
        <w:t xml:space="preserve">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376A4B" w:rsidRPr="00376A4B" w:rsidRDefault="00376A4B">
      <w:pPr>
        <w:pStyle w:val="ConsPlusNormal"/>
        <w:jc w:val="both"/>
      </w:pPr>
      <w:r w:rsidRPr="00376A4B">
        <w:t>(</w:t>
      </w:r>
      <w:proofErr w:type="gramStart"/>
      <w:r w:rsidRPr="00376A4B">
        <w:t>абзац</w:t>
      </w:r>
      <w:proofErr w:type="gramEnd"/>
      <w:r w:rsidRPr="00376A4B">
        <w:t xml:space="preserve"> введен </w:t>
      </w:r>
      <w:hyperlink r:id="rId18">
        <w:r w:rsidRPr="00376A4B">
          <w:t>Законом</w:t>
        </w:r>
      </w:hyperlink>
      <w:r w:rsidRPr="00376A4B">
        <w:t xml:space="preserve"> Республики Алтай от 09.06.2017 N 26-РЗ)</w:t>
      </w:r>
    </w:p>
    <w:p w:rsidR="00376A4B" w:rsidRDefault="00376A4B">
      <w:pPr>
        <w:pStyle w:val="ConsPlusNormal"/>
        <w:spacing w:before="220"/>
        <w:ind w:firstLine="540"/>
        <w:jc w:val="both"/>
      </w:pPr>
      <w:proofErr w:type="gramStart"/>
      <w:r w:rsidRPr="00376A4B">
        <w:t>направления</w:t>
      </w:r>
      <w:proofErr w:type="gramEnd"/>
      <w:r w:rsidRPr="00376A4B">
        <w:t xml:space="preserve"> предложений по </w:t>
      </w:r>
      <w:r>
        <w:t>вопросам участия в профилактике терроризма и экстремизма, а также в минимизации и (или) ликвидации последствий их проявлений в исполнительные органы государственной власти Республики Алтай;</w:t>
      </w:r>
    </w:p>
    <w:p w:rsidR="00376A4B" w:rsidRPr="00376A4B" w:rsidRDefault="00376A4B">
      <w:pPr>
        <w:pStyle w:val="ConsPlusNormal"/>
        <w:jc w:val="both"/>
      </w:pPr>
      <w:r>
        <w:lastRenderedPageBreak/>
        <w:t>(</w:t>
      </w:r>
      <w:proofErr w:type="gramStart"/>
      <w:r w:rsidRPr="00376A4B">
        <w:t>абзац</w:t>
      </w:r>
      <w:proofErr w:type="gramEnd"/>
      <w:r w:rsidRPr="00376A4B">
        <w:t xml:space="preserve"> введен </w:t>
      </w:r>
      <w:hyperlink r:id="rId19">
        <w:r w:rsidRPr="00376A4B">
          <w:t>Законом</w:t>
        </w:r>
      </w:hyperlink>
      <w:r w:rsidRPr="00376A4B">
        <w:t xml:space="preserve"> Республики Алтай от 09.06.2017 N 26-РЗ)</w:t>
      </w:r>
    </w:p>
    <w:p w:rsidR="00376A4B" w:rsidRPr="00376A4B" w:rsidRDefault="00376A4B">
      <w:pPr>
        <w:pStyle w:val="ConsPlusNormal"/>
        <w:spacing w:before="220"/>
        <w:ind w:firstLine="540"/>
        <w:jc w:val="both"/>
      </w:pPr>
      <w:proofErr w:type="gramStart"/>
      <w:r w:rsidRPr="00376A4B">
        <w:t>осуществления</w:t>
      </w:r>
      <w:proofErr w:type="gramEnd"/>
      <w:r w:rsidRPr="00376A4B">
        <w:t xml:space="preserve"> иных полномочий по решению вопросов местного значения по участию в профилактике терроризма, а также в минимизации и (или) ликвидации последствий его проявлений;</w:t>
      </w:r>
    </w:p>
    <w:p w:rsidR="00376A4B" w:rsidRPr="00376A4B" w:rsidRDefault="00376A4B">
      <w:pPr>
        <w:pStyle w:val="ConsPlusNormal"/>
        <w:jc w:val="both"/>
      </w:pPr>
      <w:r w:rsidRPr="00376A4B">
        <w:t>(</w:t>
      </w:r>
      <w:proofErr w:type="gramStart"/>
      <w:r w:rsidRPr="00376A4B">
        <w:t>абзац</w:t>
      </w:r>
      <w:proofErr w:type="gramEnd"/>
      <w:r w:rsidRPr="00376A4B">
        <w:t xml:space="preserve"> введен </w:t>
      </w:r>
      <w:hyperlink r:id="rId20">
        <w:r w:rsidRPr="00376A4B">
          <w:t>Законом</w:t>
        </w:r>
      </w:hyperlink>
      <w:r w:rsidRPr="00376A4B">
        <w:t xml:space="preserve"> Республики Алтай от 09.06.2017 N 26-РЗ)</w:t>
      </w:r>
    </w:p>
    <w:p w:rsidR="00376A4B" w:rsidRPr="00376A4B" w:rsidRDefault="00376A4B">
      <w:pPr>
        <w:pStyle w:val="ConsPlusNormal"/>
        <w:spacing w:before="220"/>
        <w:ind w:firstLine="540"/>
        <w:jc w:val="both"/>
      </w:pPr>
      <w:r w:rsidRPr="00376A4B">
        <w:t>7) участие в предупреждении и ликвидации последствий чрезвычайных ситуаций в границах поселения;</w:t>
      </w:r>
    </w:p>
    <w:p w:rsidR="00376A4B" w:rsidRPr="00376A4B" w:rsidRDefault="00376A4B">
      <w:pPr>
        <w:pStyle w:val="ConsPlusNormal"/>
        <w:spacing w:before="220"/>
        <w:ind w:firstLine="540"/>
        <w:jc w:val="both"/>
      </w:pPr>
      <w:r w:rsidRPr="00376A4B">
        <w:t>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376A4B" w:rsidRPr="00376A4B" w:rsidRDefault="00376A4B">
      <w:pPr>
        <w:pStyle w:val="ConsPlusNormal"/>
        <w:spacing w:before="220"/>
        <w:ind w:firstLine="540"/>
        <w:jc w:val="both"/>
      </w:pPr>
      <w:r w:rsidRPr="00376A4B">
        <w:t>9)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76A4B" w:rsidRDefault="00376A4B">
      <w:pPr>
        <w:pStyle w:val="ConsPlusNormal"/>
        <w:spacing w:before="220"/>
        <w:ind w:firstLine="540"/>
        <w:jc w:val="both"/>
      </w:pPr>
      <w:r w:rsidRPr="00376A4B">
        <w:t xml:space="preserve">10) исключен с 1 января 2016 года. - </w:t>
      </w:r>
      <w:hyperlink r:id="rId21">
        <w:r w:rsidRPr="00376A4B">
          <w:t>Закон</w:t>
        </w:r>
      </w:hyperlink>
      <w:r w:rsidRPr="00376A4B">
        <w:t xml:space="preserve"> Республики </w:t>
      </w:r>
      <w:r>
        <w:t>Алтай от 18.12.2015 N 79-РЗ;</w:t>
      </w:r>
    </w:p>
    <w:p w:rsidR="00376A4B" w:rsidRDefault="00376A4B">
      <w:pPr>
        <w:pStyle w:val="ConsPlusNormal"/>
        <w:spacing w:before="220"/>
        <w:ind w:firstLine="540"/>
        <w:jc w:val="both"/>
      </w:pPr>
      <w:r>
        <w:t>11) осуществление мероприятий по обеспечению безопасности людей на водных объектах, охране их жизни и здоровья.</w:t>
      </w:r>
    </w:p>
    <w:p w:rsidR="00376A4B" w:rsidRDefault="00376A4B">
      <w:pPr>
        <w:pStyle w:val="ConsPlusNormal"/>
        <w:jc w:val="both"/>
      </w:pPr>
    </w:p>
    <w:p w:rsidR="00376A4B" w:rsidRDefault="00376A4B">
      <w:pPr>
        <w:pStyle w:val="ConsPlusTitle"/>
        <w:ind w:firstLine="540"/>
        <w:jc w:val="both"/>
        <w:outlineLvl w:val="0"/>
      </w:pPr>
      <w:r>
        <w:t>Статья 2</w:t>
      </w:r>
    </w:p>
    <w:p w:rsidR="00376A4B" w:rsidRDefault="00376A4B">
      <w:pPr>
        <w:pStyle w:val="ConsPlusNormal"/>
        <w:jc w:val="both"/>
      </w:pPr>
    </w:p>
    <w:p w:rsidR="00376A4B" w:rsidRDefault="00376A4B">
      <w:pPr>
        <w:pStyle w:val="ConsPlusNormal"/>
        <w:ind w:firstLine="540"/>
        <w:jc w:val="both"/>
      </w:pPr>
      <w:r>
        <w:t>Настоящий Закон вступает в силу с 1 января 2016 года.</w:t>
      </w:r>
    </w:p>
    <w:p w:rsidR="00376A4B" w:rsidRDefault="00376A4B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76A4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76A4B" w:rsidRDefault="00376A4B">
            <w:pPr>
              <w:pStyle w:val="ConsPlusNormal"/>
            </w:pPr>
            <w:r>
              <w:t>Председатель</w:t>
            </w:r>
          </w:p>
          <w:p w:rsidR="00376A4B" w:rsidRDefault="00376A4B">
            <w:pPr>
              <w:pStyle w:val="ConsPlusNormal"/>
            </w:pPr>
            <w:r>
              <w:t>Государственного Собрания -</w:t>
            </w:r>
          </w:p>
          <w:p w:rsidR="00376A4B" w:rsidRDefault="00376A4B">
            <w:pPr>
              <w:pStyle w:val="ConsPlusNormal"/>
            </w:pPr>
            <w:r>
              <w:t>Эл Курултай Республики Алтай</w:t>
            </w:r>
          </w:p>
          <w:p w:rsidR="00376A4B" w:rsidRDefault="00376A4B">
            <w:pPr>
              <w:pStyle w:val="ConsPlusNormal"/>
            </w:pPr>
            <w:r>
              <w:t>И.И.БЕЛЕКОВ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76A4B" w:rsidRDefault="00376A4B">
            <w:pPr>
              <w:pStyle w:val="ConsPlusNormal"/>
              <w:jc w:val="right"/>
            </w:pPr>
            <w:r>
              <w:t>Глава Республики Алтай,</w:t>
            </w:r>
          </w:p>
          <w:p w:rsidR="00376A4B" w:rsidRDefault="00376A4B">
            <w:pPr>
              <w:pStyle w:val="ConsPlusNormal"/>
              <w:jc w:val="right"/>
            </w:pPr>
            <w:r>
              <w:t>Председатель Правительства</w:t>
            </w:r>
          </w:p>
          <w:p w:rsidR="00376A4B" w:rsidRDefault="00376A4B">
            <w:pPr>
              <w:pStyle w:val="ConsPlusNormal"/>
              <w:jc w:val="right"/>
            </w:pPr>
            <w:r>
              <w:t>Республики Алтай</w:t>
            </w:r>
          </w:p>
          <w:p w:rsidR="00376A4B" w:rsidRDefault="00376A4B">
            <w:pPr>
              <w:pStyle w:val="ConsPlusNormal"/>
              <w:jc w:val="right"/>
            </w:pPr>
            <w:r>
              <w:t>А.В.БЕРДНИКОВ</w:t>
            </w:r>
          </w:p>
        </w:tc>
      </w:tr>
    </w:tbl>
    <w:p w:rsidR="00376A4B" w:rsidRDefault="00376A4B">
      <w:pPr>
        <w:pStyle w:val="ConsPlusNormal"/>
        <w:spacing w:before="220"/>
        <w:jc w:val="right"/>
      </w:pPr>
      <w:r>
        <w:t>г. Горно-Алтайск</w:t>
      </w:r>
    </w:p>
    <w:p w:rsidR="00376A4B" w:rsidRDefault="00376A4B">
      <w:pPr>
        <w:pStyle w:val="ConsPlusNormal"/>
        <w:jc w:val="right"/>
      </w:pPr>
      <w:r>
        <w:t>7 июля 2015 года</w:t>
      </w:r>
    </w:p>
    <w:p w:rsidR="00376A4B" w:rsidRDefault="00376A4B">
      <w:pPr>
        <w:pStyle w:val="ConsPlusNormal"/>
        <w:jc w:val="right"/>
      </w:pPr>
      <w:r>
        <w:t>N 32-РЗ</w:t>
      </w:r>
    </w:p>
    <w:p w:rsidR="00376A4B" w:rsidRDefault="00376A4B">
      <w:pPr>
        <w:pStyle w:val="ConsPlusNormal"/>
        <w:jc w:val="both"/>
      </w:pPr>
    </w:p>
    <w:p w:rsidR="00B5019E" w:rsidRDefault="00B5019E">
      <w:bookmarkStart w:id="0" w:name="_GoBack"/>
      <w:bookmarkEnd w:id="0"/>
    </w:p>
    <w:sectPr w:rsidR="00B5019E" w:rsidSect="00C20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4B"/>
    <w:rsid w:val="00376A4B"/>
    <w:rsid w:val="00B5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93D43-332C-403F-96DB-55528004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A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6A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6A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E4A1C0402A89E1C775C1CF8D899E7A4E1F00D4D403DE771B4050E7183467AD039313C774AC1E015B5D64ACFC5EA7B2B5E86B51BA6F7539BF0488H2e3I" TargetMode="External"/><Relationship Id="rId13" Type="http://schemas.openxmlformats.org/officeDocument/2006/relationships/hyperlink" Target="consultantplus://offline/ref=22E4A1C0402A89E1C775C1CF8D899E7A4E1F00D4D403DE771B4050E7183467AD039313C774AC1E015B5D65A4FC5EA7B2B5E86B51BA6F7539BF0488H2e3I" TargetMode="External"/><Relationship Id="rId18" Type="http://schemas.openxmlformats.org/officeDocument/2006/relationships/hyperlink" Target="consultantplus://offline/ref=22E4A1C0402A89E1C775C1CF8D899E7A4E1F00D4D405D87F124050E7183467AD039313C774AC1E015B5D65A7FC5EA7B2B5E86B51BA6F7539BF0488H2e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2E4A1C0402A89E1C775C1CF8D899E7A4E1F00D4D501DB7A164050E7183467AD039313C774AC1E015B5D65A7FC5EA7B2B5E86B51BA6F7539BF0488H2e3I" TargetMode="External"/><Relationship Id="rId7" Type="http://schemas.openxmlformats.org/officeDocument/2006/relationships/hyperlink" Target="consultantplus://offline/ref=22E4A1C0402A89E1C775C1D98EE5C9764C165CDBD205D6294E1F0BBA4F3D6DFA44DC4A8032A614550A1931A8F702E8F6E2FB6959A6H6eCI" TargetMode="External"/><Relationship Id="rId12" Type="http://schemas.openxmlformats.org/officeDocument/2006/relationships/hyperlink" Target="consultantplus://offline/ref=22E4A1C0402A89E1C775C1CF8D899E7A4E1F00D4D501DB7A164050E7183467AD039313C774AC1E015B5D65A4FC5EA7B2B5E86B51BA6F7539BF0488H2e3I" TargetMode="External"/><Relationship Id="rId17" Type="http://schemas.openxmlformats.org/officeDocument/2006/relationships/hyperlink" Target="consultantplus://offline/ref=22E4A1C0402A89E1C775C1CF8D899E7A4E1F00D4D405D87F124050E7183467AD039313C774AC1E015B5D65A4FC5EA7B2B5E86B51BA6F7539BF0488H2e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2E4A1C0402A89E1C775C1CF8D899E7A4E1F00D4D405D87F124050E7183467AD039313C774AC1E015B5D65A5FC5EA7B2B5E86B51BA6F7539BF0488H2e3I" TargetMode="External"/><Relationship Id="rId20" Type="http://schemas.openxmlformats.org/officeDocument/2006/relationships/hyperlink" Target="consultantplus://offline/ref=22E4A1C0402A89E1C775C1CF8D899E7A4E1F00D4D405D87F124050E7183467AD039313C774AC1E015B5D65A1FC5EA7B2B5E86B51BA6F7539BF0488H2e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E4A1C0402A89E1C775C1CF8D899E7A4E1F00D4D403DE771B4050E7183467AD039313C774AC1E015B5D64ADFC5EA7B2B5E86B51BA6F7539BF0488H2e3I" TargetMode="External"/><Relationship Id="rId11" Type="http://schemas.openxmlformats.org/officeDocument/2006/relationships/hyperlink" Target="consultantplus://offline/ref=22E4A1C0402A89E1C775C1D98EE5C9764C175EDFD40DD6294E1F0BBA4F3D6DFA56DC128930A90101594366A5F5H0e9I" TargetMode="External"/><Relationship Id="rId5" Type="http://schemas.openxmlformats.org/officeDocument/2006/relationships/hyperlink" Target="consultantplus://offline/ref=22E4A1C0402A89E1C775C1CF8D899E7A4E1F00D4D405D87F124050E7183467AD039313C774AC1E015B5D64ADFC5EA7B2B5E86B51BA6F7539BF0488H2e3I" TargetMode="External"/><Relationship Id="rId15" Type="http://schemas.openxmlformats.org/officeDocument/2006/relationships/hyperlink" Target="consultantplus://offline/ref=22E4A1C0402A89E1C775C1CF8D899E7A4E1F00D4D405D87F124050E7183467AD039313C774AC1E015B5D64ACFC5EA7B2B5E86B51BA6F7539BF0488H2e3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2E4A1C0402A89E1C775C1D98EE5C9764C175EDFD40DD6294E1F0BBA4F3D6DFA56DC128930A90101594366A5F5H0e9I" TargetMode="External"/><Relationship Id="rId19" Type="http://schemas.openxmlformats.org/officeDocument/2006/relationships/hyperlink" Target="consultantplus://offline/ref=22E4A1C0402A89E1C775C1CF8D899E7A4E1F00D4D405D87F124050E7183467AD039313C774AC1E015B5D65A6FC5EA7B2B5E86B51BA6F7539BF0488H2e3I" TargetMode="External"/><Relationship Id="rId4" Type="http://schemas.openxmlformats.org/officeDocument/2006/relationships/hyperlink" Target="consultantplus://offline/ref=22E4A1C0402A89E1C775C1CF8D899E7A4E1F00D4D501DB7A164050E7183467AD039313C774AC1E015B5D64ADFC5EA7B2B5E86B51BA6F7539BF0488H2e3I" TargetMode="External"/><Relationship Id="rId9" Type="http://schemas.openxmlformats.org/officeDocument/2006/relationships/hyperlink" Target="consultantplus://offline/ref=22E4A1C0402A89E1C775C1D98EE5C9764C175EDFD40DD6294E1F0BBA4F3D6DFA56DC128930A90101594366A5F5H0e9I" TargetMode="External"/><Relationship Id="rId14" Type="http://schemas.openxmlformats.org/officeDocument/2006/relationships/hyperlink" Target="consultantplus://offline/ref=22E4A1C0402A89E1C775C1CF8D899E7A4E1F00D4D405D87F124050E7183467AD039313C774AC1E015B5D64ADFC5EA7B2B5E86B51BA6F7539BF0488H2e3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2023-02-08T08:30:00Z</dcterms:created>
  <dcterms:modified xsi:type="dcterms:W3CDTF">2023-02-08T08:31:00Z</dcterms:modified>
</cp:coreProperties>
</file>